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3338A4">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1A01FD" w:rsidRDefault="00F12074">
      <w:pPr>
        <w:pStyle w:val="10"/>
        <w:tabs>
          <w:tab w:val="left" w:pos="6946"/>
        </w:tabs>
        <w:spacing w:after="0" w:line="240" w:lineRule="auto"/>
        <w:jc w:val="center"/>
        <w:rPr>
          <w:rFonts w:ascii="PT Astra Serif" w:hAnsi="PT Astra Serif"/>
          <w:color w:val="000099"/>
          <w:szCs w:val="24"/>
        </w:rPr>
      </w:pPr>
      <w:r w:rsidRPr="001A01FD">
        <w:rPr>
          <w:rFonts w:ascii="PT Astra Serif" w:hAnsi="PT Astra Serif"/>
          <w:color w:val="000099"/>
          <w:szCs w:val="24"/>
        </w:rPr>
        <w:t xml:space="preserve">(ИКЗ </w:t>
      </w:r>
      <w:r w:rsidR="008C0493" w:rsidRPr="001A01FD">
        <w:rPr>
          <w:rFonts w:ascii="PT Astra Serif" w:hAnsi="PT Astra Serif"/>
          <w:color w:val="000099"/>
          <w:szCs w:val="24"/>
        </w:rPr>
        <w:t>№</w:t>
      </w:r>
      <w:r w:rsidR="000C2C65" w:rsidRPr="000C2C65">
        <w:rPr>
          <w:rFonts w:ascii="PT Astra Serif" w:hAnsi="PT Astra Serif"/>
          <w:color w:val="000099"/>
          <w:szCs w:val="24"/>
        </w:rPr>
        <w:t>24 38622002368862201001 0303 002 6311 244</w:t>
      </w:r>
      <w:r w:rsidRPr="001A01FD">
        <w:rPr>
          <w:rFonts w:ascii="PT Astra Serif" w:hAnsi="PT Astra Serif"/>
          <w:color w:val="000099"/>
          <w:szCs w:val="24"/>
        </w:rPr>
        <w:t>)</w:t>
      </w:r>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Pr="001A01FD">
        <w:rPr>
          <w:rFonts w:ascii="PT Astra Serif" w:hAnsi="PT Astra Serif"/>
          <w:szCs w:val="24"/>
        </w:rPr>
        <w:t>«___»___________20</w:t>
      </w:r>
      <w:r w:rsidR="00D12E05"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Администрация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w:t>
      </w:r>
      <w:proofErr w:type="gramStart"/>
      <w:r w:rsidRPr="001A01FD">
        <w:rPr>
          <w:rFonts w:ascii="PT Astra Serif" w:hAnsi="PT Astra Serif"/>
          <w:szCs w:val="24"/>
        </w:rPr>
        <w:t>именуемая</w:t>
      </w:r>
      <w:proofErr w:type="gramEnd"/>
      <w:r w:rsidRPr="001A01FD">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(протокол_________ от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Pr="001A01FD" w:rsidRDefault="00F12074" w:rsidP="00744DCD">
      <w:pPr>
        <w:pStyle w:val="10"/>
        <w:shd w:val="clear" w:color="auto" w:fill="FFFFFF"/>
        <w:spacing w:after="0" w:line="240" w:lineRule="auto"/>
        <w:ind w:firstLine="709"/>
        <w:jc w:val="both"/>
        <w:rPr>
          <w:rFonts w:ascii="PT Astra Serif" w:hAnsi="PT Astra Serif"/>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901022" w:rsidRPr="00901022">
        <w:rPr>
          <w:rFonts w:ascii="PT Astra Serif" w:hAnsi="PT Astra Serif"/>
          <w:color w:val="000099"/>
          <w:szCs w:val="24"/>
        </w:rPr>
        <w:t xml:space="preserve">на оказание услуг по предоставлению права пользования базой данных </w:t>
      </w:r>
      <w:proofErr w:type="gramStart"/>
      <w:r w:rsidR="00901022" w:rsidRPr="00901022">
        <w:rPr>
          <w:rFonts w:ascii="PT Astra Serif" w:hAnsi="PT Astra Serif"/>
          <w:color w:val="000099"/>
          <w:szCs w:val="24"/>
        </w:rPr>
        <w:t>-э</w:t>
      </w:r>
      <w:proofErr w:type="gramEnd"/>
      <w:r w:rsidR="00901022" w:rsidRPr="00901022">
        <w:rPr>
          <w:rFonts w:ascii="PT Astra Serif" w:hAnsi="PT Astra Serif"/>
          <w:color w:val="000099"/>
          <w:szCs w:val="24"/>
        </w:rPr>
        <w:t>лектронная система «Госфинансы</w:t>
      </w:r>
      <w:r w:rsidR="000110DB">
        <w:rPr>
          <w:rFonts w:ascii="PT Astra Serif" w:hAnsi="PT Astra Serif"/>
          <w:color w:val="000099"/>
          <w:szCs w:val="24"/>
        </w:rPr>
        <w:t>-</w:t>
      </w:r>
      <w:r w:rsidR="00901022" w:rsidRPr="00901022">
        <w:rPr>
          <w:rFonts w:ascii="PT Astra Serif" w:hAnsi="PT Astra Serif"/>
          <w:color w:val="000099"/>
          <w:szCs w:val="24"/>
        </w:rPr>
        <w:t>Плюс»</w:t>
      </w:r>
      <w:r w:rsidRPr="001A01FD">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принять и оплатить их.</w:t>
      </w:r>
    </w:p>
    <w:p w:rsidR="00D91FE3" w:rsidRPr="001A01FD" w:rsidRDefault="00DD47AA" w:rsidP="00DD47AA">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C40543" w:rsidRDefault="00F12074"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C40543">
        <w:rPr>
          <w:rFonts w:ascii="PT Astra Serif" w:hAnsi="PT Astra Serif"/>
          <w:color w:val="000000"/>
          <w:szCs w:val="24"/>
        </w:rPr>
        <w:t xml:space="preserve">628260, </w:t>
      </w:r>
      <w:r w:rsidR="00C40543" w:rsidRPr="00C40543">
        <w:rPr>
          <w:rFonts w:ascii="PT Astra Serif" w:hAnsi="PT Astra Serif"/>
          <w:color w:val="000000"/>
          <w:szCs w:val="24"/>
        </w:rPr>
        <w:t xml:space="preserve">Ханты-Мансийский автономный округ - Югра, г. Югорск, ул. 40 лет Победы, д. 11 (Администрация города </w:t>
      </w:r>
      <w:proofErr w:type="spellStart"/>
      <w:r w:rsidR="00C40543" w:rsidRPr="00C40543">
        <w:rPr>
          <w:rFonts w:ascii="PT Astra Serif" w:hAnsi="PT Astra Serif"/>
          <w:color w:val="000000"/>
          <w:szCs w:val="24"/>
        </w:rPr>
        <w:t>Югорска</w:t>
      </w:r>
      <w:proofErr w:type="spellEnd"/>
      <w:r w:rsidR="00C40543" w:rsidRPr="00C40543">
        <w:rPr>
          <w:rFonts w:ascii="PT Astra Serif" w:hAnsi="PT Astra Serif"/>
          <w:color w:val="000000"/>
          <w:szCs w:val="24"/>
        </w:rPr>
        <w:t>).</w:t>
      </w:r>
    </w:p>
    <w:p w:rsidR="000F47CD" w:rsidRPr="001A01FD" w:rsidRDefault="000F47CD"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A01FD" w:rsidRDefault="00D91FE3">
      <w:pPr>
        <w:pStyle w:val="afffc"/>
        <w:spacing w:line="240" w:lineRule="auto"/>
        <w:ind w:firstLine="709"/>
        <w:rPr>
          <w:rFonts w:ascii="PT Astra Serif" w:hAnsi="PT Astra Serif"/>
          <w:szCs w:val="24"/>
        </w:rPr>
      </w:pPr>
    </w:p>
    <w:p w:rsidR="00D91FE3" w:rsidRPr="001A01FD" w:rsidRDefault="00F12074">
      <w:pPr>
        <w:pStyle w:val="10"/>
        <w:keepNext/>
        <w:spacing w:after="0" w:line="240" w:lineRule="auto"/>
        <w:ind w:left="709"/>
        <w:jc w:val="center"/>
        <w:rPr>
          <w:rFonts w:ascii="PT Astra Serif" w:hAnsi="PT Astra Serif"/>
          <w:szCs w:val="24"/>
        </w:rPr>
      </w:pPr>
      <w:r w:rsidRPr="001A01FD">
        <w:rPr>
          <w:rFonts w:ascii="PT Astra Serif" w:hAnsi="PT Astra Serif"/>
          <w:b/>
          <w:szCs w:val="24"/>
        </w:rPr>
        <w:t>2. Цена контракта и порядок расчётов</w:t>
      </w:r>
    </w:p>
    <w:p w:rsidR="00D91FE3" w:rsidRPr="001A01FD" w:rsidRDefault="00F12074">
      <w:pPr>
        <w:pStyle w:val="10"/>
        <w:spacing w:after="0" w:line="240" w:lineRule="auto"/>
        <w:ind w:firstLine="709"/>
        <w:jc w:val="both"/>
        <w:rPr>
          <w:rFonts w:ascii="PT Astra Serif" w:hAnsi="PT Astra Serif"/>
          <w:color w:val="auto"/>
          <w:szCs w:val="24"/>
        </w:rPr>
      </w:pPr>
      <w:r w:rsidRPr="001A01FD">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A01FD">
        <w:rPr>
          <w:rFonts w:ascii="PT Astra Serif" w:hAnsi="PT Astra Serif"/>
          <w:color w:val="auto"/>
          <w:szCs w:val="24"/>
        </w:rPr>
        <w:t>предусмотренных законодательством Российской Федерации.</w:t>
      </w:r>
    </w:p>
    <w:p w:rsidR="00001A6D" w:rsidRPr="001A01FD" w:rsidRDefault="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Источник финансирования: </w:t>
      </w:r>
      <w:r w:rsidR="00BC3749" w:rsidRPr="001A01FD">
        <w:rPr>
          <w:rFonts w:ascii="PT Astra Serif" w:hAnsi="PT Astra Serif"/>
          <w:color w:val="000099"/>
          <w:szCs w:val="24"/>
        </w:rPr>
        <w:t xml:space="preserve">Бюджет города </w:t>
      </w:r>
      <w:proofErr w:type="spellStart"/>
      <w:r w:rsidR="00BC3749" w:rsidRPr="001A01FD">
        <w:rPr>
          <w:rFonts w:ascii="PT Astra Serif" w:hAnsi="PT Astra Serif"/>
          <w:color w:val="000099"/>
          <w:szCs w:val="24"/>
        </w:rPr>
        <w:t>Югорска</w:t>
      </w:r>
      <w:proofErr w:type="spellEnd"/>
      <w:r w:rsidR="00BC3749" w:rsidRPr="001A01FD">
        <w:rPr>
          <w:rFonts w:ascii="PT Astra Serif" w:hAnsi="PT Astra Serif"/>
          <w:color w:val="000099"/>
          <w:szCs w:val="24"/>
        </w:rPr>
        <w:t xml:space="preserve"> на 202</w:t>
      </w:r>
      <w:r w:rsidR="00281965">
        <w:rPr>
          <w:rFonts w:ascii="PT Astra Serif" w:hAnsi="PT Astra Serif"/>
          <w:color w:val="000099"/>
          <w:szCs w:val="24"/>
        </w:rPr>
        <w:t>4</w:t>
      </w:r>
      <w:r w:rsidR="00BC3749" w:rsidRPr="001A01FD">
        <w:rPr>
          <w:rFonts w:ascii="PT Astra Serif" w:hAnsi="PT Astra Serif"/>
          <w:color w:val="000099"/>
          <w:szCs w:val="24"/>
        </w:rPr>
        <w:t xml:space="preserve"> год</w:t>
      </w:r>
      <w:r w:rsidR="00E56285" w:rsidRPr="001A01FD">
        <w:rPr>
          <w:rFonts w:ascii="PT Astra Serif" w:hAnsi="PT Astra Serif"/>
          <w:color w:val="000099"/>
          <w:szCs w:val="24"/>
        </w:rPr>
        <w:t>.</w:t>
      </w:r>
      <w:r w:rsidR="00BC3749" w:rsidRPr="001A01FD">
        <w:rPr>
          <w:rFonts w:ascii="PT Astra Serif" w:hAnsi="PT Astra Serif"/>
          <w:color w:val="000099"/>
          <w:szCs w:val="24"/>
        </w:rPr>
        <w:t xml:space="preserve"> </w:t>
      </w:r>
    </w:p>
    <w:p w:rsidR="00001A6D" w:rsidRPr="001A01FD" w:rsidRDefault="00F12074" w:rsidP="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1A01FD">
        <w:rPr>
          <w:rFonts w:ascii="PT Astra Serif" w:hAnsi="PT Astra Serif"/>
          <w:color w:val="auto"/>
          <w:szCs w:val="24"/>
        </w:rPr>
        <w:t xml:space="preserve"> (__  %): _________________________ </w:t>
      </w:r>
      <w:proofErr w:type="gramEnd"/>
      <w:r w:rsidRPr="001A01FD">
        <w:rPr>
          <w:rFonts w:ascii="PT Astra Serif" w:hAnsi="PT Astra Serif"/>
          <w:color w:val="auto"/>
          <w:szCs w:val="24"/>
        </w:rPr>
        <w:t xml:space="preserve">рублей __ копеек </w:t>
      </w:r>
      <w:r w:rsidR="00476BAE" w:rsidRPr="001A01FD">
        <w:rPr>
          <w:rFonts w:ascii="PT Astra Serif" w:hAnsi="PT Astra Serif"/>
          <w:color w:val="auto"/>
          <w:szCs w:val="24"/>
        </w:rPr>
        <w:t>/</w:t>
      </w:r>
      <w:r w:rsidR="00476BAE" w:rsidRPr="001A01FD">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A01FD">
        <w:rPr>
          <w:rFonts w:ascii="PT Astra Serif" w:hAnsi="PT Astra Serif"/>
          <w:i/>
          <w:color w:val="auto"/>
          <w:szCs w:val="24"/>
          <w:vertAlign w:val="superscript"/>
        </w:rPr>
        <w:footnoteReference w:id="1"/>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color w:val="auto"/>
          <w:szCs w:val="24"/>
        </w:rPr>
        <w:t xml:space="preserve">2.3. В общую цену Контракта включены </w:t>
      </w:r>
      <w:r w:rsidRPr="001A01FD">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A01FD" w:rsidRDefault="00137AA9">
      <w:pPr>
        <w:pStyle w:val="10"/>
        <w:spacing w:after="0" w:line="240" w:lineRule="auto"/>
        <w:ind w:firstLine="709"/>
        <w:jc w:val="both"/>
        <w:rPr>
          <w:rFonts w:ascii="PT Astra Serif" w:hAnsi="PT Astra Serif"/>
          <w:szCs w:val="24"/>
        </w:rPr>
      </w:pPr>
      <w:r w:rsidRPr="001A01FD">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lastRenderedPageBreak/>
        <w:t xml:space="preserve">2.4. </w:t>
      </w:r>
      <w:r w:rsidR="00001A6D" w:rsidRPr="001A01FD">
        <w:rPr>
          <w:rFonts w:ascii="PT Astra Serif" w:hAnsi="PT Astra Serif"/>
          <w:szCs w:val="24"/>
        </w:rPr>
        <w:t>Расчёты</w:t>
      </w:r>
      <w:r w:rsidRPr="001A01FD">
        <w:rPr>
          <w:rFonts w:ascii="PT Astra Serif" w:hAnsi="PT Astra Serif"/>
          <w:szCs w:val="24"/>
        </w:rPr>
        <w:t xml:space="preserve"> по Контракту производ</w:t>
      </w:r>
      <w:r w:rsidR="00001A6D" w:rsidRPr="001A01FD">
        <w:rPr>
          <w:rFonts w:ascii="PT Astra Serif" w:hAnsi="PT Astra Serif"/>
          <w:szCs w:val="24"/>
        </w:rPr>
        <w:t>я</w:t>
      </w:r>
      <w:r w:rsidRPr="001A01FD">
        <w:rPr>
          <w:rFonts w:ascii="PT Astra Serif" w:hAnsi="PT Astra Serif"/>
          <w:szCs w:val="24"/>
        </w:rPr>
        <w:t>тся в следующем порядке:</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2.4.2. Оплата производится в рублях Российской Федерации.</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2.4.3. Авансовые платежи по Контракту не предусмотрены.</w:t>
      </w:r>
    </w:p>
    <w:p w:rsidR="005422F9"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2.4.4. Расчёт за оказанные услуги осуществляется</w:t>
      </w:r>
      <w:r w:rsidR="00E56285" w:rsidRPr="001A01FD">
        <w:rPr>
          <w:rFonts w:ascii="PT Astra Serif" w:hAnsi="PT Astra Serif"/>
          <w:szCs w:val="24"/>
        </w:rPr>
        <w:t xml:space="preserve"> ежемесячно</w:t>
      </w:r>
      <w:r w:rsidRPr="001A01FD">
        <w:rPr>
          <w:rFonts w:ascii="PT Astra Serif" w:hAnsi="PT Astra Serif"/>
          <w:szCs w:val="24"/>
        </w:rPr>
        <w:t xml:space="preserve"> </w:t>
      </w:r>
      <w:r w:rsidRPr="001A01FD">
        <w:rPr>
          <w:rFonts w:ascii="PT Astra Serif" w:hAnsi="PT Astra Serif"/>
          <w:color w:val="000099"/>
          <w:szCs w:val="24"/>
        </w:rPr>
        <w:t xml:space="preserve">в течение </w:t>
      </w:r>
      <w:r w:rsidR="004973F6" w:rsidRPr="001A01FD">
        <w:rPr>
          <w:rFonts w:ascii="PT Astra Serif" w:hAnsi="PT Astra Serif"/>
          <w:color w:val="000099"/>
          <w:szCs w:val="24"/>
        </w:rPr>
        <w:t>7</w:t>
      </w:r>
      <w:r w:rsidRPr="001A01FD">
        <w:rPr>
          <w:rFonts w:ascii="PT Astra Serif" w:hAnsi="PT Astra Serif"/>
          <w:color w:val="000099"/>
          <w:szCs w:val="24"/>
        </w:rPr>
        <w:t>(</w:t>
      </w:r>
      <w:r w:rsidR="004973F6" w:rsidRPr="001A01FD">
        <w:rPr>
          <w:rFonts w:ascii="PT Astra Serif" w:hAnsi="PT Astra Serif"/>
          <w:color w:val="000099"/>
          <w:szCs w:val="24"/>
        </w:rPr>
        <w:t>семи</w:t>
      </w:r>
      <w:r w:rsidRPr="001A01FD">
        <w:rPr>
          <w:rFonts w:ascii="PT Astra Serif" w:hAnsi="PT Astra Serif"/>
          <w:color w:val="000099"/>
          <w:szCs w:val="24"/>
        </w:rPr>
        <w:t>)</w:t>
      </w:r>
      <w:r w:rsidR="00C901D3" w:rsidRPr="001A01FD">
        <w:rPr>
          <w:rFonts w:ascii="PT Astra Serif" w:hAnsi="PT Astra Serif"/>
          <w:color w:val="000099"/>
          <w:szCs w:val="24"/>
        </w:rPr>
        <w:t xml:space="preserve"> </w:t>
      </w:r>
      <w:r w:rsidR="00227B7B" w:rsidRPr="001A01FD">
        <w:rPr>
          <w:rFonts w:ascii="PT Astra Serif" w:hAnsi="PT Astra Serif"/>
          <w:color w:val="000099"/>
          <w:szCs w:val="24"/>
        </w:rPr>
        <w:t xml:space="preserve">рабочих </w:t>
      </w:r>
      <w:r w:rsidRPr="001A01FD">
        <w:rPr>
          <w:rFonts w:ascii="PT Astra Serif" w:hAnsi="PT Astra Serif"/>
          <w:color w:val="000099"/>
          <w:szCs w:val="24"/>
        </w:rPr>
        <w:t>дней</w:t>
      </w:r>
      <w:r w:rsidRPr="001A01FD">
        <w:rPr>
          <w:rFonts w:ascii="PT Astra Serif" w:hAnsi="PT Astra Serif"/>
          <w:szCs w:val="24"/>
        </w:rPr>
        <w:t xml:space="preserve"> со дня подписания Заказчиком </w:t>
      </w:r>
      <w:r w:rsidR="0011457D" w:rsidRPr="001A01FD">
        <w:rPr>
          <w:rFonts w:ascii="PT Astra Serif" w:hAnsi="PT Astra Serif"/>
          <w:szCs w:val="24"/>
        </w:rPr>
        <w:t>структу</w:t>
      </w:r>
      <w:r w:rsidR="00BC3749" w:rsidRPr="001A01FD">
        <w:rPr>
          <w:rFonts w:ascii="PT Astra Serif" w:hAnsi="PT Astra Serif"/>
          <w:szCs w:val="24"/>
        </w:rPr>
        <w:t>рированного документа о приёмке</w:t>
      </w:r>
      <w:r w:rsidR="007B4672" w:rsidRPr="001A01FD">
        <w:rPr>
          <w:rFonts w:ascii="PT Astra Serif" w:hAnsi="PT Astra Serif"/>
          <w:szCs w:val="24"/>
        </w:rPr>
        <w:t>.</w:t>
      </w:r>
      <w:r w:rsidR="0011457D" w:rsidRPr="001A01FD">
        <w:rPr>
          <w:rFonts w:ascii="PT Astra Serif" w:hAnsi="PT Astra Serif"/>
          <w:szCs w:val="24"/>
        </w:rPr>
        <w:t xml:space="preserve">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w:t>
      </w:r>
      <w:r w:rsidR="00AF7D14" w:rsidRPr="001A01FD">
        <w:rPr>
          <w:rFonts w:ascii="PT Astra Serif" w:hAnsi="PT Astra Serif"/>
          <w:szCs w:val="24"/>
        </w:rPr>
        <w:t>5</w:t>
      </w:r>
      <w:r w:rsidRPr="001A01FD">
        <w:rPr>
          <w:rFonts w:ascii="PT Astra Serif" w:hAnsi="PT Astra Serif"/>
          <w:szCs w:val="24"/>
        </w:rPr>
        <w:t xml:space="preserve">. </w:t>
      </w:r>
      <w:r w:rsidR="00737E55" w:rsidRPr="001A01FD">
        <w:rPr>
          <w:rFonts w:ascii="PT Astra Serif" w:hAnsi="PT Astra Serif"/>
          <w:szCs w:val="24"/>
        </w:rPr>
        <w:t>В случае уменьшения Заказчику ранее доведённых</w:t>
      </w:r>
      <w:r w:rsidR="008220CF" w:rsidRPr="001A01FD">
        <w:rPr>
          <w:rFonts w:ascii="PT Astra Serif" w:hAnsi="PT Astra Serif"/>
          <w:szCs w:val="24"/>
        </w:rPr>
        <w:t>,</w:t>
      </w:r>
      <w:r w:rsidR="00737E55" w:rsidRPr="001A01FD">
        <w:rPr>
          <w:rFonts w:ascii="PT Astra Serif" w:hAnsi="PT Astra Serif"/>
          <w:szCs w:val="24"/>
        </w:rPr>
        <w:t xml:space="preserve"> как </w:t>
      </w:r>
      <w:r w:rsidR="008220CF" w:rsidRPr="001A01FD">
        <w:rPr>
          <w:rFonts w:ascii="PT Astra Serif" w:hAnsi="PT Astra Serif"/>
          <w:szCs w:val="24"/>
        </w:rPr>
        <w:t xml:space="preserve">до </w:t>
      </w:r>
      <w:r w:rsidR="00737E55" w:rsidRPr="001A01FD">
        <w:rPr>
          <w:rFonts w:ascii="PT Astra Serif" w:hAnsi="PT Astra Serif"/>
          <w:szCs w:val="24"/>
        </w:rPr>
        <w:t>получателя бюджетных средств</w:t>
      </w:r>
      <w:r w:rsidR="008220CF" w:rsidRPr="001A01FD">
        <w:rPr>
          <w:rFonts w:ascii="PT Astra Serif" w:hAnsi="PT Astra Serif"/>
          <w:szCs w:val="24"/>
        </w:rPr>
        <w:t>,</w:t>
      </w:r>
      <w:r w:rsidR="00737E55" w:rsidRPr="001A01FD">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A01FD">
        <w:rPr>
          <w:rFonts w:ascii="PT Astra Serif" w:hAnsi="PT Astra Serif"/>
          <w:szCs w:val="24"/>
        </w:rPr>
        <w:t>объёмов</w:t>
      </w:r>
      <w:proofErr w:type="gramEnd"/>
      <w:r w:rsidR="00737E55" w:rsidRPr="001A01FD">
        <w:rPr>
          <w:rFonts w:ascii="PT Astra Serif" w:hAnsi="PT Astra Serif"/>
          <w:szCs w:val="24"/>
        </w:rPr>
        <w:t xml:space="preserve"> оказываемых услуг.</w:t>
      </w:r>
    </w:p>
    <w:p w:rsidR="00EA410D" w:rsidRPr="001A01FD" w:rsidRDefault="00EA410D">
      <w:pPr>
        <w:pStyle w:val="10"/>
        <w:spacing w:after="0" w:line="240" w:lineRule="auto"/>
        <w:ind w:firstLine="709"/>
        <w:jc w:val="both"/>
        <w:rPr>
          <w:rFonts w:ascii="PT Astra Serif" w:hAnsi="PT Astra Serif"/>
          <w:szCs w:val="24"/>
        </w:rPr>
      </w:pPr>
      <w:r w:rsidRPr="001A01FD">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A01FD" w:rsidRDefault="00D91FE3">
      <w:pPr>
        <w:pStyle w:val="10"/>
        <w:spacing w:after="0" w:line="240" w:lineRule="auto"/>
        <w:ind w:firstLine="709"/>
        <w:rPr>
          <w:rFonts w:ascii="PT Astra Serif" w:hAnsi="PT Astra Serif"/>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 xml:space="preserve">3.1.1.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3.2.1. Обеспечить приёмку оказанных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3</w:t>
      </w:r>
      <w:r w:rsidRPr="001A01FD">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lastRenderedPageBreak/>
        <w:t xml:space="preserve">3.4.2. По согласованию с Заказчиком досрочно оказать услуги. Заказчик вправе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D91FE3" w:rsidRPr="001A01FD" w:rsidRDefault="00F12074" w:rsidP="00480EA8">
      <w:pPr>
        <w:pStyle w:val="10"/>
        <w:spacing w:after="0" w:line="240" w:lineRule="auto"/>
        <w:ind w:firstLine="709"/>
        <w:jc w:val="both"/>
        <w:rPr>
          <w:rFonts w:ascii="PT Astra Serif" w:hAnsi="PT Astra Serif"/>
          <w:szCs w:val="24"/>
        </w:rPr>
      </w:pPr>
      <w:r w:rsidRPr="001A01FD">
        <w:rPr>
          <w:rFonts w:ascii="PT Astra Serif" w:hAnsi="PT Astra Serif"/>
          <w:color w:val="000000"/>
          <w:kern w:val="2"/>
          <w:szCs w:val="24"/>
        </w:rPr>
        <w:t xml:space="preserve">4.1. </w:t>
      </w:r>
      <w:r w:rsidR="007071CE" w:rsidRPr="007071CE">
        <w:rPr>
          <w:rFonts w:ascii="PT Astra Serif" w:hAnsi="PT Astra Serif"/>
          <w:color w:val="000000"/>
          <w:kern w:val="2"/>
          <w:szCs w:val="24"/>
        </w:rPr>
        <w:t xml:space="preserve">Услуги должны быть оказаны в срок </w:t>
      </w:r>
      <w:proofErr w:type="gramStart"/>
      <w:r w:rsidR="007071CE" w:rsidRPr="007071CE">
        <w:rPr>
          <w:rFonts w:ascii="PT Astra Serif" w:hAnsi="PT Astra Serif"/>
          <w:color w:val="000000"/>
          <w:kern w:val="2"/>
          <w:szCs w:val="24"/>
        </w:rPr>
        <w:t>с даты подписания</w:t>
      </w:r>
      <w:proofErr w:type="gramEnd"/>
      <w:r w:rsidR="007071CE" w:rsidRPr="007071CE">
        <w:rPr>
          <w:rFonts w:ascii="PT Astra Serif" w:hAnsi="PT Astra Serif"/>
          <w:color w:val="000000"/>
          <w:kern w:val="2"/>
          <w:szCs w:val="24"/>
        </w:rPr>
        <w:t xml:space="preserve"> му</w:t>
      </w:r>
      <w:r w:rsidR="007071CE">
        <w:rPr>
          <w:rFonts w:ascii="PT Astra Serif" w:hAnsi="PT Astra Serif"/>
          <w:color w:val="000000"/>
          <w:kern w:val="2"/>
          <w:szCs w:val="24"/>
        </w:rPr>
        <w:t>ниципального контракта по  15.12.2024</w:t>
      </w:r>
      <w:r w:rsidR="007071CE" w:rsidRPr="007071CE">
        <w:rPr>
          <w:rFonts w:ascii="PT Astra Serif" w:hAnsi="PT Astra Serif"/>
          <w:color w:val="000000"/>
          <w:kern w:val="2"/>
          <w:szCs w:val="24"/>
        </w:rPr>
        <w:t xml:space="preserve"> г.</w:t>
      </w:r>
    </w:p>
    <w:p w:rsidR="00D91FE3" w:rsidRPr="001A01FD" w:rsidRDefault="007071CE">
      <w:pPr>
        <w:pStyle w:val="10"/>
        <w:spacing w:after="0" w:line="240" w:lineRule="auto"/>
        <w:ind w:firstLine="709"/>
        <w:jc w:val="both"/>
        <w:rPr>
          <w:rFonts w:ascii="PT Astra Serif" w:hAnsi="PT Astra Serif"/>
          <w:szCs w:val="24"/>
        </w:rPr>
      </w:pPr>
      <w:r>
        <w:rPr>
          <w:rFonts w:ascii="PT Astra Serif" w:hAnsi="PT Astra Serif"/>
          <w:szCs w:val="24"/>
        </w:rPr>
        <w:t>4.2. До</w:t>
      </w:r>
      <w:r w:rsidR="00F12074" w:rsidRPr="001A01FD">
        <w:rPr>
          <w:rFonts w:ascii="PT Astra Serif" w:hAnsi="PT Astra Serif"/>
          <w:szCs w:val="24"/>
        </w:rPr>
        <w:t xml:space="preserve">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A01FD">
        <w:rPr>
          <w:rFonts w:ascii="PT Astra Serif" w:hAnsi="PT Astra Serif"/>
          <w:szCs w:val="24"/>
        </w:rPr>
        <w:t>документ о приёмке</w:t>
      </w:r>
      <w:r w:rsidR="00F12074" w:rsidRPr="001A01FD">
        <w:rPr>
          <w:rFonts w:ascii="PT Astra Serif" w:hAnsi="PT Astra Serif"/>
          <w:szCs w:val="24"/>
        </w:rPr>
        <w:t xml:space="preserve"> в порядке, установленном Контрактом.</w:t>
      </w:r>
    </w:p>
    <w:p w:rsidR="00D91FE3" w:rsidRPr="001A01FD" w:rsidRDefault="00F12074" w:rsidP="00271C10">
      <w:pPr>
        <w:pStyle w:val="10"/>
        <w:spacing w:after="0" w:line="240" w:lineRule="auto"/>
        <w:ind w:firstLine="709"/>
        <w:jc w:val="both"/>
        <w:rPr>
          <w:rFonts w:ascii="PT Astra Serif" w:hAnsi="PT Astra Serif"/>
          <w:szCs w:val="24"/>
        </w:rPr>
      </w:pPr>
      <w:r w:rsidRPr="001A01FD">
        <w:rPr>
          <w:rFonts w:ascii="PT Astra Serif" w:hAnsi="PT Astra Serif"/>
          <w:szCs w:val="24"/>
        </w:rPr>
        <w:t>4.3. В случае</w:t>
      </w:r>
      <w:proofErr w:type="gramStart"/>
      <w:r w:rsidRPr="001A01FD">
        <w:rPr>
          <w:rFonts w:ascii="PT Astra Serif" w:hAnsi="PT Astra Serif"/>
          <w:szCs w:val="24"/>
        </w:rPr>
        <w:t>,</w:t>
      </w:r>
      <w:proofErr w:type="gramEnd"/>
      <w:r w:rsidRPr="001A01FD">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C1D54" w:rsidRDefault="00FA4DD0" w:rsidP="00DC1D54">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5.2. </w:t>
      </w:r>
      <w:bookmarkStart w:id="0" w:name="_GoBack"/>
      <w:bookmarkEnd w:id="0"/>
      <w:r w:rsidR="00DC1D54" w:rsidRPr="00DC1D54">
        <w:rPr>
          <w:rFonts w:ascii="PT Astra Serif" w:hAnsi="PT Astra Serif"/>
          <w:color w:val="000000"/>
          <w:szCs w:val="24"/>
        </w:rPr>
        <w:t xml:space="preserve">Документ о приёмке формируется, подписывается усиленной электронной подписью </w:t>
      </w:r>
      <w:proofErr w:type="gramStart"/>
      <w:r w:rsidR="00DC1D54" w:rsidRPr="00DC1D54">
        <w:rPr>
          <w:rFonts w:ascii="PT Astra Serif" w:hAnsi="PT Astra Serif"/>
          <w:color w:val="000000"/>
          <w:szCs w:val="24"/>
        </w:rPr>
        <w:t>лица, имеющего право действовать от имени Исполнителя и направляется</w:t>
      </w:r>
      <w:proofErr w:type="gramEnd"/>
      <w:r w:rsidR="00DC1D54" w:rsidRPr="00DC1D54">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proofErr w:type="gramStart"/>
      <w:r w:rsidR="00DC1D54" w:rsidRPr="00DC1D54">
        <w:rPr>
          <w:rFonts w:ascii="PT Astra Serif" w:hAnsi="PT Astra Serif"/>
          <w:color w:val="000000"/>
          <w:szCs w:val="24"/>
        </w:rPr>
        <w:t xml:space="preserve"> .</w:t>
      </w:r>
      <w:proofErr w:type="gramEnd"/>
    </w:p>
    <w:p w:rsidR="007E6CE3" w:rsidRPr="001A01FD" w:rsidRDefault="007E6CE3" w:rsidP="00DC1D5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7E6CE3">
      <w:pPr>
        <w:pStyle w:val="afffc"/>
        <w:ind w:firstLine="709"/>
        <w:jc w:val="both"/>
        <w:rPr>
          <w:rFonts w:ascii="PT Astra Serif" w:hAnsi="PT Astra Serif"/>
          <w:color w:val="auto"/>
          <w:szCs w:val="24"/>
        </w:rPr>
      </w:pPr>
      <w:proofErr w:type="gramStart"/>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предусмотренную подпунктами «а», «г» и «е» части 1 статьи 43 Федерального закона от</w:t>
      </w:r>
      <w:proofErr w:type="gramEnd"/>
      <w:r w:rsidRPr="001A01FD">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информацию о количестве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7B4672" w:rsidRPr="001A01FD">
        <w:rPr>
          <w:rFonts w:ascii="PT Astra Serif" w:hAnsi="PT Astra Serif"/>
          <w:color w:val="000099"/>
          <w:szCs w:val="24"/>
        </w:rPr>
        <w:t>5 (пяти)</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w:t>
      </w:r>
      <w:r w:rsidRPr="001A01FD">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Структурированный документ о приёмке считается подписанным с момента подписания </w:t>
      </w:r>
      <w:r w:rsidRPr="001A01FD">
        <w:rPr>
          <w:rFonts w:ascii="PT Astra Serif" w:hAnsi="PT Astra Serif"/>
          <w:color w:val="000000"/>
          <w:szCs w:val="24"/>
        </w:rPr>
        <w:lastRenderedPageBreak/>
        <w:t>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Заказчиком может быть </w:t>
      </w:r>
      <w:proofErr w:type="gramStart"/>
      <w:r w:rsidRPr="001A01FD">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1A01FD">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A01FD">
        <w:rPr>
          <w:rFonts w:ascii="PT Astra Serif" w:hAnsi="PT Astra Serif"/>
          <w:kern w:val="2"/>
          <w:szCs w:val="24"/>
        </w:rPr>
        <w:t>осуществляется Исполнителем и согласовывается</w:t>
      </w:r>
      <w:proofErr w:type="gramEnd"/>
      <w:r w:rsidRPr="001A01FD">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A01FD">
        <w:rPr>
          <w:rFonts w:ascii="PT Astra Serif" w:hAnsi="PT Astra Serif"/>
          <w:kern w:val="2"/>
          <w:szCs w:val="24"/>
        </w:rPr>
        <w:t>с даты обнаружения</w:t>
      </w:r>
      <w:proofErr w:type="gramEnd"/>
      <w:r w:rsidRPr="001A01FD">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1A01FD">
        <w:rPr>
          <w:rFonts w:ascii="PT Astra Serif" w:hAnsi="PT Astra Serif"/>
          <w:kern w:val="2"/>
          <w:szCs w:val="24"/>
        </w:rPr>
        <w:t>составляется Заказчиком в письменной форме и направляется</w:t>
      </w:r>
      <w:proofErr w:type="gramEnd"/>
      <w:r w:rsidRPr="001A01FD">
        <w:rPr>
          <w:rFonts w:ascii="PT Astra Serif" w:hAnsi="PT Astra Serif"/>
          <w:kern w:val="2"/>
          <w:szCs w:val="24"/>
        </w:rPr>
        <w:t xml:space="preserve"> Исполнителю по почте, факсу, электронной почте либо нарочным. Адресом электронной почты для получения извещения является:</w:t>
      </w:r>
      <w:r w:rsidRPr="001A01FD">
        <w:rPr>
          <w:rFonts w:ascii="PT Astra Serif" w:hAnsi="PT Astra Serif"/>
          <w:color w:val="000099"/>
          <w:kern w:val="2"/>
          <w:szCs w:val="24"/>
        </w:rPr>
        <w:t xml:space="preserve"> </w:t>
      </w:r>
      <w:r w:rsidR="006C40C5" w:rsidRPr="001A01FD">
        <w:rPr>
          <w:rFonts w:ascii="PT Astra Serif" w:hAnsi="PT Astra Serif"/>
          <w:color w:val="auto"/>
          <w:kern w:val="2"/>
          <w:szCs w:val="24"/>
          <w:u w:val="single"/>
        </w:rPr>
        <w:t>______________</w:t>
      </w:r>
      <w:r w:rsidRPr="001A01FD">
        <w:rPr>
          <w:rFonts w:ascii="PT Astra Serif" w:hAnsi="PT Astra Serif"/>
          <w:color w:val="auto"/>
          <w:kern w:val="2"/>
          <w:szCs w:val="24"/>
        </w:rPr>
        <w:t>. Номером факса для получения извещения является:</w:t>
      </w:r>
      <w:r w:rsidR="006C40C5" w:rsidRPr="001A01FD">
        <w:rPr>
          <w:rFonts w:ascii="PT Astra Serif" w:hAnsi="PT Astra Serif"/>
          <w:color w:val="auto"/>
          <w:kern w:val="2"/>
          <w:szCs w:val="24"/>
        </w:rPr>
        <w:t>___________</w:t>
      </w:r>
      <w:r w:rsidRPr="001A01FD">
        <w:rPr>
          <w:rFonts w:ascii="PT Astra Serif" w:hAnsi="PT Astra Serif"/>
          <w:color w:val="auto"/>
          <w:kern w:val="2"/>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xml:space="preserve">. </w:t>
      </w:r>
      <w:proofErr w:type="gramStart"/>
      <w:r w:rsidRPr="001A01FD">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A01FD">
        <w:rPr>
          <w:rFonts w:ascii="PT Astra Serif" w:hAnsi="PT Astra Serif"/>
          <w:szCs w:val="24"/>
        </w:rPr>
        <w:t xml:space="preserve"> Президента Российской Федерации и Правительства Российской Федерации.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lastRenderedPageBreak/>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Полученные в ходе приёмки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A01FD">
        <w:rPr>
          <w:rFonts w:ascii="PT Astra Serif" w:hAnsi="PT Astra Serif"/>
          <w:szCs w:val="24"/>
        </w:rPr>
        <w:t>ь(</w:t>
      </w:r>
      <w:proofErr w:type="spellStart"/>
      <w:proofErr w:type="gramEnd"/>
      <w:r w:rsidRPr="001A01FD">
        <w:rPr>
          <w:rFonts w:ascii="PT Astra Serif" w:hAnsi="PT Astra Serif"/>
          <w:szCs w:val="24"/>
        </w:rPr>
        <w:t>ти</w:t>
      </w:r>
      <w:proofErr w:type="spellEnd"/>
      <w:r w:rsidRPr="001A01FD">
        <w:rPr>
          <w:rFonts w:ascii="PT Astra Serif" w:hAnsi="PT Astra Serif"/>
          <w:szCs w:val="24"/>
        </w:rPr>
        <w:t>), присутствующего(их) ответственного(</w:t>
      </w:r>
      <w:proofErr w:type="spellStart"/>
      <w:r w:rsidRPr="001A01FD">
        <w:rPr>
          <w:rFonts w:ascii="PT Astra Serif" w:hAnsi="PT Astra Serif"/>
          <w:szCs w:val="24"/>
        </w:rPr>
        <w:t>ых</w:t>
      </w:r>
      <w:proofErr w:type="spellEnd"/>
      <w:r w:rsidRPr="001A01FD">
        <w:rPr>
          <w:rFonts w:ascii="PT Astra Serif" w:hAnsi="PT Astra Serif"/>
          <w:szCs w:val="24"/>
        </w:rPr>
        <w:t>)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A01FD">
        <w:rPr>
          <w:rFonts w:ascii="PT Astra Serif" w:hAnsi="PT Astra Serif"/>
          <w:szCs w:val="24"/>
        </w:rPr>
        <w:t>jpeg</w:t>
      </w:r>
      <w:proofErr w:type="spellEnd"/>
      <w:r w:rsidRPr="001A01FD">
        <w:rPr>
          <w:rFonts w:ascii="PT Astra Serif" w:hAnsi="PT Astra Serif"/>
          <w:szCs w:val="24"/>
        </w:rPr>
        <w:t xml:space="preserve">, </w:t>
      </w:r>
      <w:proofErr w:type="spellStart"/>
      <w:r w:rsidRPr="001A01FD">
        <w:rPr>
          <w:rFonts w:ascii="PT Astra Serif" w:hAnsi="PT Astra Serif"/>
          <w:szCs w:val="24"/>
        </w:rPr>
        <w:t>png</w:t>
      </w:r>
      <w:proofErr w:type="spellEnd"/>
      <w:r w:rsidRPr="001A01FD">
        <w:rPr>
          <w:rFonts w:ascii="PT Astra Serif" w:hAnsi="PT Astra Serif"/>
          <w:szCs w:val="24"/>
        </w:rPr>
        <w:t xml:space="preserve">, </w:t>
      </w:r>
      <w:proofErr w:type="spellStart"/>
      <w:r w:rsidRPr="001A01FD">
        <w:rPr>
          <w:rFonts w:ascii="PT Astra Serif" w:hAnsi="PT Astra Serif"/>
          <w:szCs w:val="24"/>
        </w:rPr>
        <w:t>tif</w:t>
      </w:r>
      <w:proofErr w:type="spellEnd"/>
      <w:r w:rsidRPr="001A01FD">
        <w:rPr>
          <w:rFonts w:ascii="PT Astra Serif" w:hAnsi="PT Astra Serif"/>
          <w:szCs w:val="24"/>
        </w:rPr>
        <w:t xml:space="preserve">, Mpeg4, </w:t>
      </w:r>
      <w:proofErr w:type="spellStart"/>
      <w:r w:rsidRPr="001A01FD">
        <w:rPr>
          <w:rFonts w:ascii="PT Astra Serif" w:hAnsi="PT Astra Serif"/>
          <w:szCs w:val="24"/>
        </w:rPr>
        <w:t>avi</w:t>
      </w:r>
      <w:proofErr w:type="spellEnd"/>
      <w:r w:rsidRPr="001A01FD">
        <w:rPr>
          <w:rFonts w:ascii="PT Astra Serif" w:hAnsi="PT Astra Serif"/>
          <w:szCs w:val="24"/>
        </w:rPr>
        <w:t xml:space="preserve">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w:t>
      </w:r>
      <w:proofErr w:type="gramStart"/>
      <w:r w:rsidRPr="001A01FD">
        <w:rPr>
          <w:rFonts w:ascii="PT Astra Serif" w:hAnsi="PT Astra Serif"/>
          <w:szCs w:val="24"/>
        </w:rPr>
        <w:t>и(</w:t>
      </w:r>
      <w:proofErr w:type="gramEnd"/>
      <w:r w:rsidRPr="001A01FD">
        <w:rPr>
          <w:rFonts w:ascii="PT Astra Serif" w:hAnsi="PT Astra Serif"/>
          <w:szCs w:val="24"/>
        </w:rPr>
        <w:t xml:space="preserve">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D91FE3">
      <w:pPr>
        <w:pStyle w:val="10"/>
        <w:spacing w:after="0" w:line="240" w:lineRule="auto"/>
        <w:ind w:firstLine="709"/>
        <w:rPr>
          <w:rFonts w:ascii="PT Astra Serif" w:hAnsi="PT Astra Serif"/>
          <w:kern w:val="2"/>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2"/>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6.1. </w:t>
      </w:r>
      <w:proofErr w:type="gramStart"/>
      <w:r w:rsidRPr="001A01FD">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1A01FD" w:rsidRDefault="00A047BC" w:rsidP="00E37D4C">
      <w:pPr>
        <w:autoSpaceDE w:val="0"/>
        <w:autoSpaceDN w:val="0"/>
        <w:adjustRightInd w:val="0"/>
        <w:ind w:firstLine="567"/>
        <w:jc w:val="both"/>
        <w:rPr>
          <w:rFonts w:ascii="PT Astra Serif" w:hAnsi="PT Astra Serif"/>
          <w:sz w:val="24"/>
          <w:szCs w:val="24"/>
        </w:rPr>
      </w:pPr>
      <w:r w:rsidRPr="001A01FD">
        <w:rPr>
          <w:rFonts w:ascii="PT Astra Serif" w:hAnsi="PT Astra Serif"/>
          <w:sz w:val="24"/>
          <w:szCs w:val="24"/>
        </w:rPr>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A01FD">
        <w:rPr>
          <w:rFonts w:ascii="PT Astra Serif" w:hAnsi="PT Astra Serif"/>
          <w:sz w:val="24"/>
          <w:szCs w:val="24"/>
        </w:rPr>
        <w:t xml:space="preserve">Размер обеспечения исполнения Контракта составляет </w:t>
      </w:r>
      <w:r w:rsidR="00C40543">
        <w:rPr>
          <w:rFonts w:ascii="PT Astra Serif" w:hAnsi="PT Astra Serif"/>
          <w:sz w:val="24"/>
          <w:szCs w:val="24"/>
        </w:rPr>
        <w:t xml:space="preserve">5 </w:t>
      </w:r>
      <w:r w:rsidR="00C40543" w:rsidRPr="00C40543">
        <w:rPr>
          <w:rFonts w:ascii="PT Astra Serif" w:hAnsi="PT Astra Serif"/>
          <w:sz w:val="24"/>
          <w:szCs w:val="24"/>
        </w:rPr>
        <w:t>% от цены, по которой в соответствии с Законом о контрактной системе, будет заключён контракт</w:t>
      </w:r>
      <w:r w:rsidR="00C40543">
        <w:rPr>
          <w:rFonts w:ascii="PT Astra Serif" w:hAnsi="PT Astra Serif"/>
          <w:sz w:val="24"/>
          <w:szCs w:val="24"/>
        </w:rPr>
        <w:t>.</w:t>
      </w:r>
      <w:r w:rsidR="00E37D4C" w:rsidRPr="001A01FD">
        <w:rPr>
          <w:rFonts w:ascii="PT Astra Serif" w:hAnsi="PT Astra Serif"/>
          <w:sz w:val="24"/>
          <w:szCs w:val="24"/>
        </w:rPr>
        <w:t xml:space="preserve"> </w:t>
      </w:r>
    </w:p>
    <w:p w:rsidR="00A047BC" w:rsidRPr="001A01FD" w:rsidRDefault="00A047BC" w:rsidP="00E37D4C">
      <w:pPr>
        <w:autoSpaceDE w:val="0"/>
        <w:autoSpaceDN w:val="0"/>
        <w:adjustRightInd w:val="0"/>
        <w:ind w:firstLine="567"/>
        <w:jc w:val="both"/>
        <w:rPr>
          <w:rFonts w:ascii="PT Astra Serif" w:hAnsi="PT Astra Serif"/>
          <w:i/>
          <w:sz w:val="24"/>
          <w:szCs w:val="24"/>
        </w:rPr>
      </w:pPr>
      <w:proofErr w:type="gramStart"/>
      <w:r w:rsidRPr="001A01FD">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A01FD">
        <w:rPr>
          <w:rFonts w:ascii="PT Astra Serif" w:hAnsi="PT Astra Serif"/>
          <w:i/>
          <w:iCs/>
          <w:color w:val="000000"/>
          <w:sz w:val="24"/>
          <w:szCs w:val="24"/>
        </w:rPr>
        <w:t xml:space="preserve"> </w:t>
      </w:r>
      <w:proofErr w:type="gramStart"/>
      <w:r w:rsidRPr="001A01FD">
        <w:rPr>
          <w:rFonts w:ascii="PT Astra Serif" w:hAnsi="PT Astra Serif"/>
          <w:i/>
          <w:iCs/>
          <w:color w:val="000000"/>
          <w:sz w:val="24"/>
          <w:szCs w:val="24"/>
        </w:rPr>
        <w:t>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 xml:space="preserve">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proofErr w:type="spellStart"/>
      <w:r w:rsidRPr="001A01FD">
        <w:rPr>
          <w:rFonts w:ascii="PT Astra Serif" w:hAnsi="PT Astra Serif"/>
          <w:color w:val="000000"/>
          <w:sz w:val="24"/>
          <w:szCs w:val="24"/>
        </w:rPr>
        <w:t>Депфин</w:t>
      </w:r>
      <w:proofErr w:type="spellEnd"/>
      <w:r w:rsidRPr="001A01FD">
        <w:rPr>
          <w:rFonts w:ascii="PT Astra Serif" w:hAnsi="PT Astra Serif"/>
          <w:color w:val="000000"/>
          <w:sz w:val="24"/>
          <w:szCs w:val="24"/>
        </w:rPr>
        <w:t xml:space="preserve">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xml:space="preserve"> (Администрация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00ED2EEB" w:rsidRPr="00ED2EEB">
        <w:rPr>
          <w:rFonts w:ascii="PT Astra Serif" w:hAnsi="PT Astra Serif"/>
          <w:color w:val="000099"/>
          <w:sz w:val="24"/>
          <w:szCs w:val="24"/>
        </w:rPr>
        <w:t>на оказание услуг по предоставлению права пользования базой данных -</w:t>
      </w:r>
      <w:r w:rsidR="0084308C">
        <w:rPr>
          <w:rFonts w:ascii="PT Astra Serif" w:hAnsi="PT Astra Serif"/>
          <w:color w:val="000099"/>
          <w:sz w:val="24"/>
          <w:szCs w:val="24"/>
        </w:rPr>
        <w:t xml:space="preserve"> </w:t>
      </w:r>
      <w:r w:rsidR="00281965">
        <w:rPr>
          <w:rFonts w:ascii="PT Astra Serif" w:hAnsi="PT Astra Serif"/>
          <w:color w:val="000099"/>
          <w:sz w:val="24"/>
          <w:szCs w:val="24"/>
        </w:rPr>
        <w:t>электронная система «</w:t>
      </w:r>
      <w:proofErr w:type="gramStart"/>
      <w:r w:rsidR="00281965">
        <w:rPr>
          <w:rFonts w:ascii="PT Astra Serif" w:hAnsi="PT Astra Serif"/>
          <w:color w:val="000099"/>
          <w:sz w:val="24"/>
          <w:szCs w:val="24"/>
        </w:rPr>
        <w:t>Госфинансы-</w:t>
      </w:r>
      <w:r w:rsidR="00ED2EEB" w:rsidRPr="00ED2EEB">
        <w:rPr>
          <w:rFonts w:ascii="PT Astra Serif" w:hAnsi="PT Astra Serif"/>
          <w:color w:val="000099"/>
          <w:sz w:val="24"/>
          <w:szCs w:val="24"/>
        </w:rPr>
        <w:t>Плюс</w:t>
      </w:r>
      <w:proofErr w:type="gramEnd"/>
      <w:r w:rsidR="00ED2EEB" w:rsidRPr="00ED2EEB">
        <w:rPr>
          <w:rFonts w:ascii="PT Astra Serif" w:hAnsi="PT Astra Serif"/>
          <w:color w:val="000099"/>
          <w:sz w:val="24"/>
          <w:szCs w:val="24"/>
        </w:rPr>
        <w:t>»</w:t>
      </w:r>
      <w:r w:rsidR="00ED2EEB">
        <w:rPr>
          <w:rFonts w:ascii="PT Astra Serif" w:hAnsi="PT Astra Serif"/>
          <w:color w:val="000099"/>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6.3. </w:t>
      </w:r>
      <w:proofErr w:type="gramStart"/>
      <w:r w:rsidRPr="001A01FD">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A01FD">
        <w:rPr>
          <w:rFonts w:ascii="PT Astra Serif" w:hAnsi="PT Astra Serif"/>
          <w:iCs/>
          <w:sz w:val="24"/>
          <w:szCs w:val="24"/>
        </w:rPr>
        <w:t xml:space="preserve">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6.4. </w:t>
      </w:r>
      <w:proofErr w:type="gramStart"/>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roofErr w:type="gramEnd"/>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t xml:space="preserve">6.6. </w:t>
      </w:r>
      <w:proofErr w:type="gramStart"/>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A01FD">
        <w:rPr>
          <w:rFonts w:ascii="PT Astra Serif" w:hAnsi="PT Astra Serif"/>
          <w:sz w:val="24"/>
          <w:szCs w:val="24"/>
        </w:rPr>
        <w:t>срок</w:t>
      </w:r>
      <w:proofErr w:type="gramEnd"/>
      <w:r w:rsidRPr="001A01FD">
        <w:rPr>
          <w:rFonts w:ascii="PT Astra Serif" w:hAnsi="PT Astra Serif"/>
          <w:sz w:val="24"/>
          <w:szCs w:val="24"/>
        </w:rPr>
        <w:t xml:space="preserve"> не 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w:t>
      </w:r>
      <w:proofErr w:type="gramStart"/>
      <w:r w:rsidRPr="001A01FD">
        <w:rPr>
          <w:rFonts w:ascii="PT Astra Serif" w:hAnsi="PT Astra Serif"/>
          <w:sz w:val="24"/>
          <w:szCs w:val="24"/>
        </w:rPr>
        <w:t xml:space="preserve">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w:t>
      </w:r>
      <w:proofErr w:type="gramEnd"/>
      <w:r w:rsidRPr="001A01FD">
        <w:rPr>
          <w:rFonts w:ascii="PT Astra Serif" w:hAnsi="PT Astra Serif"/>
          <w:iCs/>
          <w:sz w:val="24"/>
          <w:szCs w:val="24"/>
        </w:rPr>
        <w:t>, услуг для обеспечения государственных и муниципальных нужд»</w:t>
      </w:r>
      <w:r w:rsidRPr="001A01FD">
        <w:rPr>
          <w:rFonts w:ascii="PT Astra Serif" w:hAnsi="PT Astra Serif"/>
          <w:sz w:val="24"/>
          <w:szCs w:val="24"/>
        </w:rPr>
        <w:t xml:space="preserve">, а также </w:t>
      </w:r>
      <w:r w:rsidRPr="001A01FD">
        <w:rPr>
          <w:rFonts w:ascii="PT Astra Serif" w:hAnsi="PT Astra Serif"/>
          <w:sz w:val="24"/>
          <w:szCs w:val="24"/>
        </w:rPr>
        <w:lastRenderedPageBreak/>
        <w:t>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6.9. </w:t>
      </w:r>
      <w:proofErr w:type="gramStart"/>
      <w:r w:rsidRPr="001A01FD">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A01FD">
        <w:rPr>
          <w:rFonts w:ascii="PT Astra Serif" w:hAnsi="PT Astra Serif"/>
          <w:sz w:val="24"/>
          <w:szCs w:val="24"/>
        </w:rPr>
        <w:t xml:space="preserve"> «</w:t>
      </w:r>
      <w:proofErr w:type="gramStart"/>
      <w:r w:rsidRPr="001A01FD">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A01FD">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A01FD">
        <w:rPr>
          <w:rFonts w:ascii="PT Astra Serif" w:hAnsi="PT Astra Serif"/>
          <w:sz w:val="24"/>
          <w:szCs w:val="24"/>
        </w:rPr>
        <w:t>менее начальной</w:t>
      </w:r>
      <w:proofErr w:type="gramEnd"/>
      <w:r w:rsidRPr="001A01FD">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proofErr w:type="gramStart"/>
      <w:r w:rsidRPr="001A01FD">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A01FD">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A047BC">
      <w:pPr>
        <w:ind w:firstLine="567"/>
        <w:jc w:val="both"/>
        <w:rPr>
          <w:rFonts w:ascii="PT Astra Serif" w:hAnsi="PT Astra Serif"/>
          <w:iCs/>
          <w:sz w:val="24"/>
          <w:szCs w:val="24"/>
        </w:rPr>
      </w:pPr>
      <w:r w:rsidRPr="001A01FD">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7. Ответственность Сторон</w:t>
      </w:r>
      <w:r w:rsidR="00CF690A" w:rsidRPr="001A01FD">
        <w:rPr>
          <w:rStyle w:val="a9"/>
          <w:rFonts w:ascii="PT Astra Serif" w:hAnsi="PT Astra Serif"/>
          <w:b/>
          <w:color w:val="auto"/>
          <w:szCs w:val="24"/>
        </w:rPr>
        <w:footnoteReference w:id="3"/>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t xml:space="preserve">7.1. </w:t>
      </w:r>
      <w:proofErr w:type="gramStart"/>
      <w:r w:rsidRPr="001A01FD">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A01FD">
        <w:rPr>
          <w:rFonts w:ascii="PT Astra Serif" w:hAnsi="PT Astra Serif"/>
          <w:sz w:val="24"/>
          <w:szCs w:val="24"/>
        </w:rPr>
        <w:t xml:space="preserve"> № 1042</w:t>
      </w:r>
      <w:r w:rsidR="00457731" w:rsidRPr="001A01FD">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1" w:name="P57"/>
      <w:bookmarkEnd w:id="1"/>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t xml:space="preserve">7.3. </w:t>
      </w:r>
      <w:bookmarkStart w:id="2" w:name="P67"/>
      <w:bookmarkEnd w:id="2"/>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A01FD">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1A01FD">
        <w:rPr>
          <w:rFonts w:ascii="PT Astra Serif" w:hAnsi="PT Astra Serif"/>
          <w:iCs/>
          <w:sz w:val="24"/>
          <w:szCs w:val="24"/>
        </w:rPr>
        <w:t xml:space="preserve">7.7. </w:t>
      </w:r>
      <w:proofErr w:type="gramStart"/>
      <w:r w:rsidRPr="001A01FD">
        <w:rPr>
          <w:rFonts w:ascii="PT Astra Serif" w:hAnsi="PT Astra Serif"/>
          <w:iCs/>
          <w:sz w:val="24"/>
          <w:szCs w:val="24"/>
        </w:rPr>
        <w:t xml:space="preserve">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A01FD">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7.9. </w:t>
      </w:r>
      <w:proofErr w:type="gramStart"/>
      <w:r w:rsidRPr="001A01FD">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A01FD">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A01FD" w:rsidRDefault="00D91FE3">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A01FD">
        <w:rPr>
          <w:rFonts w:ascii="PT Astra Serif" w:hAnsi="PT Astra Serif"/>
          <w:color w:val="auto"/>
          <w:szCs w:val="24"/>
        </w:rPr>
        <w:t>и</w:t>
      </w:r>
      <w:proofErr w:type="gramEnd"/>
      <w:r w:rsidRPr="001A01FD">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w:t>
      </w:r>
      <w:r w:rsidRPr="001A01FD">
        <w:rPr>
          <w:rFonts w:ascii="PT Astra Serif" w:hAnsi="PT Astra Serif"/>
          <w:color w:val="auto"/>
          <w:szCs w:val="24"/>
        </w:rPr>
        <w:lastRenderedPageBreak/>
        <w:t>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D91FE3" w:rsidRPr="001A01FD" w:rsidRDefault="00F12074"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9.3. Претензия </w:t>
      </w:r>
      <w:proofErr w:type="gramStart"/>
      <w:r w:rsidRPr="001A01FD">
        <w:rPr>
          <w:rFonts w:ascii="PT Astra Serif" w:hAnsi="PT Astra Serif"/>
          <w:color w:val="auto"/>
          <w:szCs w:val="24"/>
        </w:rPr>
        <w:t>оформляется в письменной форме и направляется</w:t>
      </w:r>
      <w:proofErr w:type="gramEnd"/>
      <w:r w:rsidRPr="001A01FD">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A01FD" w:rsidRDefault="0073710A"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9.4. Срок рассмотрения писем, уведомлений или претензий не может превышать </w:t>
      </w:r>
      <w:r w:rsidR="0087412E" w:rsidRPr="001A01FD">
        <w:rPr>
          <w:rFonts w:ascii="PT Astra Serif" w:hAnsi="PT Astra Serif"/>
          <w:color w:val="auto"/>
          <w:szCs w:val="24"/>
        </w:rPr>
        <w:t>10</w:t>
      </w:r>
      <w:r w:rsidRPr="001A01FD">
        <w:rPr>
          <w:rFonts w:ascii="PT Astra Serif" w:hAnsi="PT Astra Serif"/>
          <w:color w:val="auto"/>
          <w:szCs w:val="24"/>
        </w:rPr>
        <w:t xml:space="preserve"> (</w:t>
      </w:r>
      <w:r w:rsidR="0087412E" w:rsidRPr="001A01FD">
        <w:rPr>
          <w:rFonts w:ascii="PT Astra Serif" w:hAnsi="PT Astra Serif"/>
          <w:color w:val="auto"/>
          <w:szCs w:val="24"/>
        </w:rPr>
        <w:t>десяти</w:t>
      </w:r>
      <w:r w:rsidRPr="001A01FD">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743DD6" w:rsidRDefault="00F12074" w:rsidP="0084308C">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w:t>
      </w:r>
      <w:r w:rsidR="0073710A" w:rsidRPr="001A01FD">
        <w:rPr>
          <w:rFonts w:ascii="PT Astra Serif" w:hAnsi="PT Astra Serif"/>
          <w:color w:val="auto"/>
          <w:szCs w:val="24"/>
        </w:rPr>
        <w:t>5</w:t>
      </w:r>
      <w:r w:rsidRPr="001A01FD">
        <w:rPr>
          <w:rFonts w:ascii="PT Astra Serif" w:hAnsi="PT Astra Serif"/>
          <w:color w:val="auto"/>
          <w:szCs w:val="24"/>
        </w:rPr>
        <w:t xml:space="preserve">. </w:t>
      </w:r>
      <w:r w:rsidR="00CF690A" w:rsidRPr="001A01FD">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84308C" w:rsidRPr="001A01FD" w:rsidRDefault="0084308C" w:rsidP="0084308C">
      <w:pPr>
        <w:pStyle w:val="afffc"/>
        <w:spacing w:line="240" w:lineRule="auto"/>
        <w:ind w:firstLine="709"/>
        <w:jc w:val="both"/>
        <w:rPr>
          <w:rFonts w:ascii="PT Astra Serif" w:hAnsi="PT Astra Serif"/>
          <w:b/>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A01FD">
        <w:rPr>
          <w:rFonts w:ascii="PT Astra Serif" w:hAnsi="PT Astra Serif"/>
          <w:sz w:val="24"/>
          <w:szCs w:val="24"/>
        </w:rPr>
        <w:t>с даты получения</w:t>
      </w:r>
      <w:proofErr w:type="gramEnd"/>
      <w:r w:rsidRPr="001A01FD">
        <w:rPr>
          <w:rFonts w:ascii="PT Astra Serif" w:hAnsi="PT Astra Serif"/>
          <w:sz w:val="24"/>
          <w:szCs w:val="24"/>
        </w:rPr>
        <w:t xml:space="preserve">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w:t>
      </w:r>
      <w:r w:rsidR="00457731" w:rsidRPr="001A01FD">
        <w:rPr>
          <w:rFonts w:ascii="PT Astra Serif" w:hAnsi="PT Astra Serif"/>
          <w:sz w:val="24"/>
          <w:szCs w:val="24"/>
        </w:rPr>
        <w:lastRenderedPageBreak/>
        <w:t>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A01FD">
        <w:rPr>
          <w:rFonts w:ascii="PT Astra Serif" w:hAnsi="PT Astra Serif"/>
          <w:sz w:val="24"/>
          <w:szCs w:val="24"/>
        </w:rPr>
        <w:t>и</w:t>
      </w:r>
      <w:proofErr w:type="gramEnd"/>
      <w:r w:rsidR="00457731" w:rsidRPr="001A01FD">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A01FD">
        <w:rPr>
          <w:rFonts w:ascii="PT Astra Serif" w:hAnsi="PT Astra Serif"/>
          <w:sz w:val="24"/>
          <w:szCs w:val="24"/>
        </w:rPr>
        <w:t>с даты</w:t>
      </w:r>
      <w:proofErr w:type="gramEnd"/>
      <w:r w:rsidRPr="001A01FD">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743DD6"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743DD6" w:rsidRPr="00743DD6">
        <w:rPr>
          <w:rFonts w:ascii="PT Astra Serif" w:hAnsi="PT Astra Serif" w:cs="Times New Roman"/>
          <w:szCs w:val="24"/>
        </w:rPr>
        <w:t>Настоящий Контра</w:t>
      </w:r>
      <w:proofErr w:type="gramStart"/>
      <w:r w:rsidR="00743DD6" w:rsidRPr="00743DD6">
        <w:rPr>
          <w:rFonts w:ascii="PT Astra Serif" w:hAnsi="PT Astra Serif" w:cs="Times New Roman"/>
          <w:szCs w:val="24"/>
        </w:rPr>
        <w:t>кт вст</w:t>
      </w:r>
      <w:proofErr w:type="gramEnd"/>
      <w:r w:rsidR="00743DD6" w:rsidRPr="00743DD6">
        <w:rPr>
          <w:rFonts w:ascii="PT Astra Serif" w:hAnsi="PT Astra Serif" w:cs="Times New Roman"/>
          <w:szCs w:val="24"/>
        </w:rPr>
        <w:t xml:space="preserve">упает в силу с даты </w:t>
      </w:r>
      <w:r w:rsidR="0084308C">
        <w:rPr>
          <w:rFonts w:ascii="PT Astra Serif" w:hAnsi="PT Astra Serif" w:cs="Times New Roman"/>
          <w:szCs w:val="24"/>
        </w:rPr>
        <w:t>его подписания и действует по 28 декабря 2024</w:t>
      </w:r>
      <w:r w:rsidR="00743DD6" w:rsidRPr="00743DD6">
        <w:rPr>
          <w:rFonts w:ascii="PT Astra Serif" w:hAnsi="PT Astra Serif" w:cs="Times New Roman"/>
          <w:szCs w:val="24"/>
        </w:rPr>
        <w:t xml:space="preserve"> года.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743DD6" w:rsidRPr="00743DD6">
        <w:rPr>
          <w:rFonts w:ascii="PT Astra Serif" w:hAnsi="PT Astra Serif" w:cs="Times New Roman"/>
          <w:szCs w:val="24"/>
        </w:rPr>
        <w:t>ств Ст</w:t>
      </w:r>
      <w:proofErr w:type="gramEnd"/>
      <w:r w:rsidR="00743DD6" w:rsidRPr="00743DD6">
        <w:rPr>
          <w:rFonts w:ascii="PT Astra Serif" w:hAnsi="PT Astra Serif" w:cs="Times New Roman"/>
          <w:szCs w:val="24"/>
        </w:rPr>
        <w:t xml:space="preserve">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w:t>
      </w:r>
      <w:r w:rsidR="00743DD6">
        <w:rPr>
          <w:rFonts w:ascii="PT Astra Serif" w:hAnsi="PT Astra Serif" w:cs="Times New Roman"/>
          <w:szCs w:val="24"/>
        </w:rPr>
        <w:t>2.4.4, 4.1, 5.2, 5.4, 9.4</w:t>
      </w:r>
      <w:r w:rsidR="00743DD6" w:rsidRPr="00743DD6">
        <w:rPr>
          <w:rFonts w:ascii="PT Astra Serif" w:hAnsi="PT Astra Serif" w:cs="Times New Roman"/>
          <w:szCs w:val="24"/>
        </w:rPr>
        <w:t>.</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proofErr w:type="gramStart"/>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12.1. </w:t>
      </w:r>
      <w:proofErr w:type="gramStart"/>
      <w:r w:rsidRPr="001A01FD">
        <w:rPr>
          <w:rFonts w:ascii="PT Astra Serif" w:hAnsi="PT Astra Serif"/>
          <w:color w:val="000000"/>
          <w:szCs w:val="24"/>
        </w:rPr>
        <w:t xml:space="preserve">При исполнении своих обязательств по контракту Стороны, их аффилированные </w:t>
      </w:r>
      <w:r w:rsidRPr="001A01FD">
        <w:rPr>
          <w:rFonts w:ascii="PT Astra Serif" w:hAnsi="PT Astra Serif"/>
          <w:color w:val="000000"/>
          <w:szCs w:val="24"/>
        </w:rPr>
        <w:lastRenderedPageBreak/>
        <w:t>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A01FD">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A01FD">
        <w:rPr>
          <w:rFonts w:ascii="PT Astra Serif" w:hAnsi="PT Astra Serif"/>
          <w:color w:val="000000"/>
          <w:szCs w:val="24"/>
        </w:rPr>
        <w:t>adm@ugorsk.ru, 8(34675)5-00-00,  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1A01FD">
        <w:rPr>
          <w:rFonts w:ascii="PT Astra Serif" w:hAnsi="PT Astra Serif"/>
          <w:color w:val="000000"/>
          <w:szCs w:val="24"/>
        </w:rPr>
        <w:t>с даты</w:t>
      </w:r>
      <w:proofErr w:type="gramEnd"/>
      <w:r w:rsidRPr="001A01FD">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1A01FD" w:rsidRDefault="004D13C6" w:rsidP="006518D9">
      <w:pPr>
        <w:pStyle w:val="ConsPlusNormal0"/>
        <w:widowControl/>
        <w:ind w:firstLine="0"/>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w:t>
      </w:r>
      <w:proofErr w:type="gramStart"/>
      <w:r w:rsidR="00993BAD" w:rsidRPr="001A01FD">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A01FD">
        <w:rPr>
          <w:rFonts w:ascii="PT Astra Serif" w:hAnsi="PT Astra Serif" w:cs="Times New Roman"/>
          <w:szCs w:val="24"/>
        </w:rPr>
        <w:t xml:space="preserve">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A01FD">
        <w:rPr>
          <w:rFonts w:ascii="PT Astra Serif" w:hAnsi="PT Astra Serif"/>
          <w:szCs w:val="24"/>
        </w:rPr>
        <w:t>с даты</w:t>
      </w:r>
      <w:proofErr w:type="gramEnd"/>
      <w:r w:rsidRPr="001A01FD">
        <w:rPr>
          <w:rFonts w:ascii="PT Astra Serif" w:hAnsi="PT Astra Serif"/>
          <w:szCs w:val="24"/>
        </w:rPr>
        <w:t xml:space="preserve">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 xml:space="preserve">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w:t>
      </w:r>
      <w:r w:rsidR="000877D8" w:rsidRPr="001A01FD">
        <w:rPr>
          <w:rFonts w:ascii="PT Astra Serif" w:hAnsi="PT Astra Serif"/>
          <w:szCs w:val="24"/>
        </w:rPr>
        <w:lastRenderedPageBreak/>
        <w:t>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93BAD" w:rsidRPr="001A01FD">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A01FD" w:rsidRDefault="0077542C" w:rsidP="000877D8">
      <w:pPr>
        <w:pStyle w:val="10"/>
        <w:spacing w:after="0" w:line="240" w:lineRule="auto"/>
        <w:ind w:firstLine="709"/>
        <w:jc w:val="both"/>
        <w:rPr>
          <w:rFonts w:ascii="PT Astra Serif" w:hAnsi="PT Astra Serif"/>
          <w:szCs w:val="24"/>
        </w:rPr>
      </w:pPr>
    </w:p>
    <w:p w:rsidR="00494F12" w:rsidRPr="001A01FD"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90054E" w:rsidRPr="001A01FD" w:rsidRDefault="0090054E" w:rsidP="0090054E">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 xml:space="preserve">Администрация города </w:t>
            </w:r>
            <w:proofErr w:type="spellStart"/>
            <w:r w:rsidRPr="001A01FD">
              <w:rPr>
                <w:rFonts w:ascii="PT Astra Serif" w:hAnsi="PT Astra Serif"/>
                <w:b/>
                <w:bCs/>
                <w:spacing w:val="-1"/>
                <w:sz w:val="24"/>
                <w:szCs w:val="24"/>
              </w:rPr>
              <w:t>Югорска</w:t>
            </w:r>
            <w:proofErr w:type="spellEnd"/>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90054E">
            <w:pPr>
              <w:tabs>
                <w:tab w:val="left" w:pos="709"/>
              </w:tabs>
              <w:jc w:val="both"/>
              <w:rPr>
                <w:rFonts w:ascii="PT Astra Serif" w:hAnsi="PT Astra Serif"/>
                <w:bCs/>
                <w:spacing w:val="-1"/>
                <w:sz w:val="24"/>
                <w:szCs w:val="24"/>
              </w:rPr>
            </w:pPr>
            <w:proofErr w:type="spellStart"/>
            <w:r w:rsidRPr="001A01FD">
              <w:rPr>
                <w:rFonts w:ascii="PT Astra Serif" w:hAnsi="PT Astra Serif"/>
                <w:bCs/>
                <w:spacing w:val="-1"/>
                <w:sz w:val="24"/>
                <w:szCs w:val="24"/>
              </w:rPr>
              <w:t>Депфин</w:t>
            </w:r>
            <w:proofErr w:type="spellEnd"/>
            <w:r w:rsidRPr="001A01FD">
              <w:rPr>
                <w:rFonts w:ascii="PT Astra Serif" w:hAnsi="PT Astra Serif"/>
                <w:bCs/>
                <w:spacing w:val="-1"/>
                <w:sz w:val="24"/>
                <w:szCs w:val="24"/>
              </w:rPr>
              <w:t xml:space="preserve"> </w:t>
            </w:r>
            <w:proofErr w:type="spellStart"/>
            <w:r w:rsidRPr="001A01FD">
              <w:rPr>
                <w:rFonts w:ascii="PT Astra Serif" w:hAnsi="PT Astra Serif"/>
                <w:bCs/>
                <w:spacing w:val="-1"/>
                <w:sz w:val="24"/>
                <w:szCs w:val="24"/>
              </w:rPr>
              <w:t>Югорск</w:t>
            </w:r>
            <w:proofErr w:type="spellEnd"/>
            <w:r w:rsidRPr="001A01FD">
              <w:rPr>
                <w:rFonts w:ascii="PT Astra Serif" w:hAnsi="PT Astra Serif"/>
                <w:bCs/>
                <w:spacing w:val="-1"/>
                <w:sz w:val="24"/>
                <w:szCs w:val="24"/>
              </w:rPr>
              <w:t xml:space="preserve"> (Администрация города </w:t>
            </w:r>
            <w:proofErr w:type="spellStart"/>
            <w:r w:rsidRPr="001A01FD">
              <w:rPr>
                <w:rFonts w:ascii="PT Astra Serif" w:hAnsi="PT Astra Serif"/>
                <w:bCs/>
                <w:spacing w:val="-1"/>
                <w:sz w:val="24"/>
                <w:szCs w:val="24"/>
              </w:rPr>
              <w:t>Югорска</w:t>
            </w:r>
            <w:proofErr w:type="spellEnd"/>
            <w:r w:rsidR="00743DD6">
              <w:rPr>
                <w:rFonts w:ascii="PT Astra Serif" w:hAnsi="PT Astra Serif"/>
                <w:bCs/>
                <w:spacing w:val="-1"/>
                <w:sz w:val="24"/>
                <w:szCs w:val="24"/>
              </w:rPr>
              <w:t xml:space="preserve">, </w:t>
            </w:r>
            <w:proofErr w:type="spellStart"/>
            <w:r w:rsidR="00743DD6">
              <w:rPr>
                <w:rFonts w:ascii="PT Astra Serif" w:hAnsi="PT Astra Serif"/>
                <w:bCs/>
                <w:spacing w:val="-1"/>
                <w:sz w:val="24"/>
                <w:szCs w:val="24"/>
              </w:rPr>
              <w:t>л.с</w:t>
            </w:r>
            <w:proofErr w:type="spellEnd"/>
            <w:r w:rsidR="00743DD6">
              <w:rPr>
                <w:rFonts w:ascii="PT Astra Serif" w:hAnsi="PT Astra Serif"/>
                <w:bCs/>
                <w:spacing w:val="-1"/>
                <w:sz w:val="24"/>
                <w:szCs w:val="24"/>
              </w:rPr>
              <w:t>. 001.000000</w:t>
            </w:r>
            <w:r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БИК 007162163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банка получателя (ЕКС): 401 028 102 453 700 000 07</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тел. 5-00-00, 5-00-01, факс 5-00-03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Электронная почта: </w:t>
            </w:r>
            <w:hyperlink r:id="rId12"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rPr>
              <w:t>2</w:t>
            </w:r>
            <w:r w:rsidRPr="001A01FD">
              <w:rPr>
                <w:rFonts w:ascii="PT Astra Serif" w:hAnsi="PT Astra Serif" w:cs="Times New Roman"/>
                <w:szCs w:val="24"/>
              </w:rPr>
              <w:t>__ г.</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D91FE3" w:rsidRPr="001A01FD" w:rsidRDefault="00F12074" w:rsidP="00197B89">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lang w:val="en-US"/>
              </w:rPr>
              <w:t>2</w:t>
            </w:r>
            <w:r w:rsidRPr="001A01FD">
              <w:rPr>
                <w:rFonts w:ascii="PT Astra Serif" w:hAnsi="PT Astra Serif" w:cs="Times New Roman"/>
                <w:szCs w:val="24"/>
              </w:rPr>
              <w:t>__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281965" w:rsidRDefault="00281965" w:rsidP="00B7141C">
      <w:pPr>
        <w:autoSpaceDE w:val="0"/>
        <w:autoSpaceDN w:val="0"/>
        <w:adjustRightInd w:val="0"/>
        <w:rPr>
          <w:rFonts w:ascii="PT Astra Serif" w:hAnsi="PT Astra Serif"/>
          <w:i/>
          <w:sz w:val="24"/>
          <w:szCs w:val="24"/>
        </w:rPr>
      </w:pPr>
    </w:p>
    <w:p w:rsidR="00281965" w:rsidRDefault="00281965" w:rsidP="00B7141C">
      <w:pPr>
        <w:autoSpaceDE w:val="0"/>
        <w:autoSpaceDN w:val="0"/>
        <w:adjustRightInd w:val="0"/>
        <w:rPr>
          <w:rFonts w:ascii="PT Astra Serif" w:hAnsi="PT Astra Serif"/>
          <w:i/>
          <w:sz w:val="24"/>
          <w:szCs w:val="24"/>
        </w:rPr>
      </w:pPr>
    </w:p>
    <w:p w:rsidR="00281965" w:rsidRDefault="00281965" w:rsidP="00B7141C">
      <w:pPr>
        <w:autoSpaceDE w:val="0"/>
        <w:autoSpaceDN w:val="0"/>
        <w:adjustRightInd w:val="0"/>
        <w:rPr>
          <w:rFonts w:ascii="PT Astra Serif" w:hAnsi="PT Astra Serif"/>
          <w:i/>
          <w:sz w:val="24"/>
          <w:szCs w:val="24"/>
        </w:rPr>
      </w:pPr>
    </w:p>
    <w:p w:rsidR="00281965" w:rsidRPr="001A01FD" w:rsidRDefault="00281965" w:rsidP="00B7141C">
      <w:pPr>
        <w:autoSpaceDE w:val="0"/>
        <w:autoSpaceDN w:val="0"/>
        <w:adjustRightInd w:val="0"/>
        <w:rPr>
          <w:rFonts w:ascii="PT Astra Serif" w:hAnsi="PT Astra Serif"/>
          <w:i/>
          <w:sz w:val="24"/>
          <w:szCs w:val="24"/>
        </w:rPr>
      </w:pPr>
    </w:p>
    <w:p w:rsidR="00281965" w:rsidRDefault="00281965"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9D62FC" w:rsidRPr="00281965" w:rsidRDefault="00B505FA" w:rsidP="00281965">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D91FE3" w:rsidRPr="001A01FD" w:rsidRDefault="00F12074">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2F7B67" w:rsidRPr="001A01FD" w:rsidRDefault="004321D0" w:rsidP="004321D0">
      <w:pPr>
        <w:pStyle w:val="10"/>
        <w:spacing w:after="0" w:line="240" w:lineRule="auto"/>
        <w:rPr>
          <w:rFonts w:ascii="PT Astra Serif" w:hAnsi="PT Astra Serif"/>
          <w:szCs w:val="24"/>
        </w:rPr>
      </w:pPr>
      <w:r w:rsidRPr="001A01FD">
        <w:rPr>
          <w:rFonts w:ascii="PT Astra Serif" w:hAnsi="PT Astra Serif"/>
          <w:szCs w:val="24"/>
        </w:rPr>
        <w:t>(ИКЗ №</w:t>
      </w:r>
      <w:r w:rsidR="00117609" w:rsidRPr="00117609">
        <w:rPr>
          <w:rFonts w:ascii="PT Astra Serif" w:hAnsi="PT Astra Serif"/>
          <w:szCs w:val="24"/>
        </w:rPr>
        <w:t>24 38622002368862201001 0303 002 6311 244</w:t>
      </w:r>
      <w:r w:rsidRPr="001A01FD">
        <w:rPr>
          <w:rFonts w:ascii="PT Astra Serif" w:hAnsi="PT Astra Serif"/>
          <w:szCs w:val="24"/>
        </w:rPr>
        <w:t xml:space="preserve">) </w:t>
      </w:r>
    </w:p>
    <w:p w:rsidR="00281965" w:rsidRDefault="00281965">
      <w:pPr>
        <w:pStyle w:val="10"/>
        <w:spacing w:after="0" w:line="240" w:lineRule="auto"/>
        <w:rPr>
          <w:rFonts w:ascii="PT Astra Serif" w:hAnsi="PT Astra Serif"/>
          <w:szCs w:val="24"/>
        </w:rPr>
      </w:pPr>
    </w:p>
    <w:p w:rsidR="00281965" w:rsidRDefault="00281965">
      <w:pPr>
        <w:pStyle w:val="10"/>
        <w:spacing w:after="0" w:line="240" w:lineRule="auto"/>
        <w:rPr>
          <w:rFonts w:ascii="PT Astra Serif" w:hAnsi="PT Astra Serif"/>
          <w:szCs w:val="24"/>
        </w:rPr>
      </w:pPr>
    </w:p>
    <w:p w:rsidR="00C40543" w:rsidRPr="001A01FD" w:rsidRDefault="0045464C">
      <w:pPr>
        <w:pStyle w:val="10"/>
        <w:spacing w:after="0" w:line="240" w:lineRule="auto"/>
        <w:rPr>
          <w:rFonts w:ascii="PT Astra Serif" w:hAnsi="PT Astra Serif"/>
          <w:szCs w:val="24"/>
        </w:rPr>
      </w:pPr>
      <w:r w:rsidRPr="0045464C">
        <w:rPr>
          <w:rFonts w:ascii="PT Astra Serif" w:hAnsi="PT Astra Serif"/>
          <w:szCs w:val="24"/>
        </w:rPr>
        <w:t xml:space="preserve">Юридическое управление </w:t>
      </w:r>
      <w:r>
        <w:rPr>
          <w:rFonts w:ascii="PT Astra Serif" w:hAnsi="PT Astra Serif"/>
          <w:szCs w:val="24"/>
        </w:rPr>
        <w:t xml:space="preserve">                                                                     Д.В. Плотников</w:t>
      </w:r>
    </w:p>
    <w:p w:rsidR="00281965" w:rsidRDefault="00281965">
      <w:pPr>
        <w:pStyle w:val="10"/>
        <w:spacing w:after="0" w:line="240" w:lineRule="auto"/>
        <w:rPr>
          <w:rFonts w:ascii="PT Astra Serif" w:hAnsi="PT Astra Serif"/>
          <w:szCs w:val="24"/>
        </w:rPr>
      </w:pPr>
    </w:p>
    <w:p w:rsidR="00281965" w:rsidRDefault="00281965">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FA7707" w:rsidRPr="001A01FD">
        <w:rPr>
          <w:rFonts w:ascii="PT Astra Serif" w:hAnsi="PT Astra Serif"/>
          <w:szCs w:val="24"/>
        </w:rPr>
        <w:t>В.Н. Ермакова</w:t>
      </w:r>
      <w:r w:rsidR="001157FD" w:rsidRPr="001A01FD">
        <w:rPr>
          <w:rFonts w:ascii="PT Astra Serif" w:hAnsi="PT Astra Serif"/>
          <w:szCs w:val="24"/>
        </w:rPr>
        <w:t xml:space="preserve"> </w:t>
      </w:r>
    </w:p>
    <w:p w:rsidR="004321D0" w:rsidRPr="001A01FD" w:rsidRDefault="004321D0">
      <w:pPr>
        <w:pStyle w:val="10"/>
        <w:spacing w:after="0" w:line="240" w:lineRule="auto"/>
        <w:rPr>
          <w:rFonts w:ascii="PT Astra Serif" w:hAnsi="PT Astra Serif"/>
          <w:szCs w:val="24"/>
        </w:rPr>
      </w:pPr>
    </w:p>
    <w:p w:rsidR="00D91FE3" w:rsidRPr="001A01FD" w:rsidRDefault="00F12074" w:rsidP="00281965">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rsidP="00281965">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281965" w:rsidRDefault="00F12074" w:rsidP="00281965">
      <w:pPr>
        <w:pStyle w:val="10"/>
        <w:spacing w:after="0" w:line="240" w:lineRule="auto"/>
        <w:ind w:firstLine="709"/>
        <w:jc w:val="right"/>
        <w:rPr>
          <w:rFonts w:ascii="PT Astra Serif" w:hAnsi="PT Astra Serif"/>
          <w:szCs w:val="24"/>
        </w:rPr>
      </w:pPr>
      <w:r w:rsidRPr="001A01FD">
        <w:rPr>
          <w:rFonts w:ascii="PT Astra Serif" w:hAnsi="PT Astra Serif"/>
          <w:szCs w:val="24"/>
        </w:rPr>
        <w:t>№ ___</w:t>
      </w:r>
      <w:r w:rsidR="00281965">
        <w:rPr>
          <w:rFonts w:ascii="PT Astra Serif" w:hAnsi="PT Astra Serif"/>
          <w:szCs w:val="24"/>
        </w:rPr>
        <w:t>_______________</w:t>
      </w:r>
      <w:r w:rsidRPr="001A01FD">
        <w:rPr>
          <w:rFonts w:ascii="PT Astra Serif" w:hAnsi="PT Astra Serif"/>
          <w:szCs w:val="24"/>
        </w:rPr>
        <w:t>_</w:t>
      </w:r>
    </w:p>
    <w:p w:rsidR="00D91FE3" w:rsidRPr="001A01FD" w:rsidRDefault="00F12074" w:rsidP="00281965">
      <w:pPr>
        <w:pStyle w:val="10"/>
        <w:spacing w:after="0" w:line="240" w:lineRule="auto"/>
        <w:ind w:firstLine="709"/>
        <w:jc w:val="right"/>
        <w:rPr>
          <w:rFonts w:ascii="PT Astra Serif" w:hAnsi="PT Astra Serif"/>
          <w:szCs w:val="24"/>
        </w:rPr>
      </w:pPr>
      <w:r w:rsidRPr="001A01FD">
        <w:rPr>
          <w:rFonts w:ascii="PT Astra Serif" w:hAnsi="PT Astra Serif"/>
          <w:szCs w:val="24"/>
        </w:rPr>
        <w:t xml:space="preserve"> от «___» _______ 20</w:t>
      </w:r>
      <w:r w:rsidR="00F50B9C"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75599C" w:rsidRPr="001A01FD" w:rsidRDefault="0075599C">
      <w:pPr>
        <w:pStyle w:val="10"/>
        <w:spacing w:after="0" w:line="240" w:lineRule="auto"/>
        <w:ind w:firstLine="709"/>
        <w:jc w:val="right"/>
        <w:rPr>
          <w:rFonts w:ascii="PT Astra Serif" w:hAnsi="PT Astra Serif"/>
          <w:szCs w:val="24"/>
        </w:rPr>
      </w:pPr>
    </w:p>
    <w:p w:rsidR="00281965" w:rsidRDefault="00281965" w:rsidP="00281965">
      <w:pPr>
        <w:keepNext/>
        <w:widowControl w:val="0"/>
        <w:jc w:val="center"/>
        <w:rPr>
          <w:b/>
          <w:sz w:val="28"/>
          <w:szCs w:val="28"/>
        </w:rPr>
      </w:pPr>
      <w:r>
        <w:rPr>
          <w:b/>
          <w:sz w:val="28"/>
          <w:szCs w:val="28"/>
        </w:rPr>
        <w:t xml:space="preserve">Описание объекта закупки (Техническое задание) </w:t>
      </w:r>
    </w:p>
    <w:p w:rsidR="00281965" w:rsidRDefault="00281965" w:rsidP="00281965">
      <w:pPr>
        <w:pStyle w:val="afff3"/>
        <w:spacing w:after="0" w:line="240" w:lineRule="auto"/>
        <w:rPr>
          <w:rFonts w:ascii="PT Astra Serif" w:hAnsi="PT Astra Serif"/>
          <w:color w:val="000000"/>
          <w:szCs w:val="24"/>
        </w:rPr>
      </w:pPr>
      <w:r w:rsidRPr="000827F9">
        <w:rPr>
          <w:rFonts w:ascii="PT Astra Serif" w:hAnsi="PT Astra Serif"/>
          <w:b/>
          <w:color w:val="000000"/>
          <w:szCs w:val="24"/>
        </w:rPr>
        <w:t>1. Предмет муниципального контракта</w:t>
      </w:r>
      <w:r w:rsidRPr="000827F9">
        <w:rPr>
          <w:rFonts w:ascii="PT Astra Serif" w:hAnsi="PT Astra Serif"/>
          <w:color w:val="000000"/>
          <w:szCs w:val="24"/>
        </w:rPr>
        <w:t xml:space="preserve">: оказание услуг </w:t>
      </w:r>
      <w:r w:rsidRPr="00EC172E">
        <w:rPr>
          <w:rFonts w:ascii="PT Astra Serif" w:hAnsi="PT Astra Serif"/>
          <w:color w:val="000000"/>
          <w:szCs w:val="24"/>
        </w:rPr>
        <w:t xml:space="preserve">на передачу неисключительных </w:t>
      </w:r>
      <w:r>
        <w:rPr>
          <w:rFonts w:ascii="PT Astra Serif" w:hAnsi="PT Astra Serif"/>
          <w:color w:val="000000"/>
          <w:szCs w:val="24"/>
        </w:rPr>
        <w:t xml:space="preserve">прав использования базы данных </w:t>
      </w:r>
      <w:r w:rsidRPr="00EC172E">
        <w:rPr>
          <w:rFonts w:ascii="PT Astra Serif" w:hAnsi="PT Astra Serif"/>
          <w:color w:val="000000"/>
          <w:szCs w:val="24"/>
        </w:rPr>
        <w:t>Электронной Системы «</w:t>
      </w:r>
      <w:proofErr w:type="gramStart"/>
      <w:r w:rsidRPr="00EC172E">
        <w:rPr>
          <w:rFonts w:ascii="PT Astra Serif" w:hAnsi="PT Astra Serif"/>
          <w:color w:val="000000"/>
          <w:szCs w:val="24"/>
        </w:rPr>
        <w:t>Госфинансы</w:t>
      </w:r>
      <w:r>
        <w:rPr>
          <w:rFonts w:ascii="PT Astra Serif" w:hAnsi="PT Astra Serif"/>
          <w:color w:val="000000"/>
          <w:szCs w:val="24"/>
        </w:rPr>
        <w:t>-Плюс</w:t>
      </w:r>
      <w:proofErr w:type="gramEnd"/>
      <w:r w:rsidRPr="00EC172E">
        <w:rPr>
          <w:rFonts w:ascii="PT Astra Serif" w:hAnsi="PT Astra Serif"/>
          <w:color w:val="000000"/>
          <w:szCs w:val="24"/>
        </w:rPr>
        <w:t>»</w:t>
      </w:r>
    </w:p>
    <w:p w:rsidR="00281965" w:rsidRDefault="00281965" w:rsidP="00281965">
      <w:pPr>
        <w:pStyle w:val="afff3"/>
        <w:spacing w:after="0" w:line="240" w:lineRule="auto"/>
        <w:rPr>
          <w:rFonts w:ascii="PT Astra Serif" w:hAnsi="PT Astra Serif"/>
          <w:color w:val="000000"/>
          <w:szCs w:val="24"/>
        </w:rPr>
      </w:pPr>
      <w:r w:rsidRPr="000827F9">
        <w:rPr>
          <w:rFonts w:ascii="PT Astra Serif" w:hAnsi="PT Astra Serif"/>
          <w:b/>
          <w:color w:val="000000"/>
          <w:szCs w:val="24"/>
        </w:rPr>
        <w:t>2. Место предоставления услуг</w:t>
      </w:r>
      <w:r w:rsidRPr="000827F9">
        <w:rPr>
          <w:rFonts w:ascii="PT Astra Serif" w:hAnsi="PT Astra Serif"/>
          <w:color w:val="000000"/>
          <w:szCs w:val="24"/>
        </w:rPr>
        <w:t>: 628260, Тюменская обл., Ханты-Мансийский автономный окру</w:t>
      </w:r>
      <w:proofErr w:type="gramStart"/>
      <w:r w:rsidRPr="000827F9">
        <w:rPr>
          <w:rFonts w:ascii="PT Astra Serif" w:hAnsi="PT Astra Serif"/>
          <w:color w:val="000000"/>
          <w:szCs w:val="24"/>
        </w:rPr>
        <w:t>г-</w:t>
      </w:r>
      <w:proofErr w:type="gramEnd"/>
      <w:r w:rsidRPr="000827F9">
        <w:rPr>
          <w:rFonts w:ascii="PT Astra Serif" w:hAnsi="PT Astra Serif"/>
          <w:color w:val="000000"/>
          <w:szCs w:val="24"/>
        </w:rPr>
        <w:t xml:space="preserve"> Югра, г. </w:t>
      </w:r>
      <w:proofErr w:type="spellStart"/>
      <w:r w:rsidRPr="000827F9">
        <w:rPr>
          <w:rFonts w:ascii="PT Astra Serif" w:hAnsi="PT Astra Serif"/>
          <w:color w:val="000000"/>
          <w:szCs w:val="24"/>
        </w:rPr>
        <w:t>Югорск</w:t>
      </w:r>
      <w:proofErr w:type="spellEnd"/>
      <w:r w:rsidRPr="000827F9">
        <w:rPr>
          <w:rFonts w:ascii="PT Astra Serif" w:hAnsi="PT Astra Serif"/>
          <w:color w:val="000000"/>
          <w:szCs w:val="24"/>
        </w:rPr>
        <w:t xml:space="preserve">, </w:t>
      </w:r>
      <w:r w:rsidRPr="00991F5D">
        <w:rPr>
          <w:rFonts w:ascii="PT Astra Serif" w:hAnsi="PT Astra Serif"/>
          <w:color w:val="000000"/>
          <w:szCs w:val="24"/>
        </w:rPr>
        <w:t>ул. 40 лет Победы, 11</w:t>
      </w:r>
    </w:p>
    <w:p w:rsidR="00281965" w:rsidRDefault="00281965" w:rsidP="00F408D0">
      <w:pPr>
        <w:pStyle w:val="afff3"/>
        <w:spacing w:after="0" w:line="240" w:lineRule="auto"/>
        <w:rPr>
          <w:rFonts w:ascii="PT Astra Serif" w:hAnsi="PT Astra Serif"/>
          <w:color w:val="000000"/>
          <w:szCs w:val="24"/>
        </w:rPr>
      </w:pPr>
      <w:r w:rsidRPr="000827F9">
        <w:rPr>
          <w:rFonts w:ascii="PT Astra Serif" w:hAnsi="PT Astra Serif"/>
          <w:b/>
          <w:color w:val="000000"/>
          <w:szCs w:val="24"/>
        </w:rPr>
        <w:t>3. Сроки оказания услуг:</w:t>
      </w:r>
      <w:r>
        <w:rPr>
          <w:rFonts w:ascii="PT Astra Serif" w:hAnsi="PT Astra Serif"/>
          <w:color w:val="000000"/>
          <w:szCs w:val="24"/>
        </w:rPr>
        <w:t xml:space="preserve"> </w:t>
      </w:r>
      <w:r w:rsidRPr="00EC172E">
        <w:rPr>
          <w:rFonts w:ascii="PT Astra Serif" w:hAnsi="PT Astra Serif"/>
          <w:color w:val="000000"/>
          <w:szCs w:val="24"/>
        </w:rPr>
        <w:t>оказание услуг на передачу неисключительных прав использования базы данных Электронной Системы «</w:t>
      </w:r>
      <w:proofErr w:type="gramStart"/>
      <w:r w:rsidRPr="00EC172E">
        <w:rPr>
          <w:rFonts w:ascii="PT Astra Serif" w:hAnsi="PT Astra Serif"/>
          <w:color w:val="000000"/>
          <w:szCs w:val="24"/>
        </w:rPr>
        <w:t>Госфинансы</w:t>
      </w:r>
      <w:r>
        <w:rPr>
          <w:rFonts w:ascii="PT Astra Serif" w:hAnsi="PT Astra Serif"/>
          <w:color w:val="000000"/>
          <w:szCs w:val="24"/>
        </w:rPr>
        <w:t>-Плюс</w:t>
      </w:r>
      <w:proofErr w:type="gramEnd"/>
      <w:r w:rsidRPr="00EC172E">
        <w:rPr>
          <w:rFonts w:ascii="PT Astra Serif" w:hAnsi="PT Astra Serif"/>
          <w:color w:val="000000"/>
          <w:szCs w:val="24"/>
        </w:rPr>
        <w:t>»</w:t>
      </w:r>
      <w:r w:rsidRPr="000827F9">
        <w:rPr>
          <w:rFonts w:ascii="PT Astra Serif" w:hAnsi="PT Astra Serif"/>
          <w:color w:val="000000"/>
          <w:szCs w:val="24"/>
        </w:rPr>
        <w:t xml:space="preserve"> </w:t>
      </w:r>
      <w:r>
        <w:rPr>
          <w:rFonts w:ascii="PT Astra Serif" w:hAnsi="PT Astra Serif"/>
          <w:color w:val="000000"/>
          <w:szCs w:val="24"/>
        </w:rPr>
        <w:t>с момента заключения муниципального контракта по 15.12.2024 г.</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8080"/>
      </w:tblGrid>
      <w:tr w:rsidR="00F408D0" w:rsidRPr="00F408D0" w:rsidTr="002B0937">
        <w:tc>
          <w:tcPr>
            <w:tcW w:w="710" w:type="dxa"/>
            <w:shd w:val="clear" w:color="auto" w:fill="auto"/>
            <w:vAlign w:val="center"/>
          </w:tcPr>
          <w:p w:rsidR="00F408D0" w:rsidRPr="00F408D0" w:rsidRDefault="00F408D0" w:rsidP="00F408D0">
            <w:pPr>
              <w:widowControl w:val="0"/>
              <w:jc w:val="center"/>
              <w:rPr>
                <w:sz w:val="24"/>
                <w:szCs w:val="24"/>
                <w:lang w:eastAsia="en-US"/>
              </w:rPr>
            </w:pPr>
            <w:r w:rsidRPr="00F408D0">
              <w:rPr>
                <w:sz w:val="24"/>
                <w:szCs w:val="24"/>
                <w:lang w:eastAsia="en-US"/>
              </w:rPr>
              <w:t>№</w:t>
            </w:r>
          </w:p>
          <w:p w:rsidR="00F408D0" w:rsidRPr="00F408D0" w:rsidRDefault="00F408D0" w:rsidP="00F408D0">
            <w:pPr>
              <w:widowControl w:val="0"/>
              <w:jc w:val="center"/>
              <w:rPr>
                <w:sz w:val="24"/>
                <w:szCs w:val="24"/>
                <w:lang w:eastAsia="en-US"/>
              </w:rPr>
            </w:pPr>
            <w:proofErr w:type="gramStart"/>
            <w:r w:rsidRPr="00F408D0">
              <w:rPr>
                <w:sz w:val="24"/>
                <w:szCs w:val="24"/>
                <w:lang w:eastAsia="en-US"/>
              </w:rPr>
              <w:t>п</w:t>
            </w:r>
            <w:proofErr w:type="gramEnd"/>
            <w:r w:rsidRPr="00F408D0">
              <w:rPr>
                <w:sz w:val="24"/>
                <w:szCs w:val="24"/>
                <w:lang w:eastAsia="en-US"/>
              </w:rPr>
              <w:t>/п</w:t>
            </w:r>
          </w:p>
        </w:tc>
        <w:tc>
          <w:tcPr>
            <w:tcW w:w="1984" w:type="dxa"/>
            <w:shd w:val="clear" w:color="auto" w:fill="auto"/>
            <w:vAlign w:val="center"/>
          </w:tcPr>
          <w:p w:rsidR="00F408D0" w:rsidRPr="00F408D0" w:rsidRDefault="00F408D0" w:rsidP="00F408D0">
            <w:pPr>
              <w:widowControl w:val="0"/>
              <w:jc w:val="center"/>
              <w:rPr>
                <w:sz w:val="24"/>
                <w:szCs w:val="24"/>
                <w:lang w:eastAsia="en-US"/>
              </w:rPr>
            </w:pPr>
            <w:r w:rsidRPr="00F408D0">
              <w:rPr>
                <w:sz w:val="24"/>
                <w:szCs w:val="24"/>
                <w:lang w:eastAsia="en-US"/>
              </w:rPr>
              <w:t>Параметры требований к услугам/работам</w:t>
            </w:r>
          </w:p>
        </w:tc>
        <w:tc>
          <w:tcPr>
            <w:tcW w:w="8080" w:type="dxa"/>
            <w:shd w:val="clear" w:color="auto" w:fill="auto"/>
            <w:vAlign w:val="center"/>
          </w:tcPr>
          <w:p w:rsidR="00F408D0" w:rsidRPr="00F408D0" w:rsidRDefault="00F408D0" w:rsidP="00F408D0">
            <w:pPr>
              <w:widowControl w:val="0"/>
              <w:jc w:val="center"/>
              <w:rPr>
                <w:sz w:val="24"/>
                <w:szCs w:val="24"/>
                <w:lang w:eastAsia="en-US"/>
              </w:rPr>
            </w:pPr>
            <w:r w:rsidRPr="00F408D0">
              <w:rPr>
                <w:sz w:val="24"/>
                <w:szCs w:val="24"/>
                <w:lang w:eastAsia="en-US"/>
              </w:rPr>
              <w:t>Требования к услугам/работам, указываемые государственным заказчиком</w:t>
            </w:r>
          </w:p>
        </w:tc>
      </w:tr>
      <w:tr w:rsidR="00F408D0" w:rsidRPr="00F408D0" w:rsidTr="002B0937">
        <w:tc>
          <w:tcPr>
            <w:tcW w:w="710" w:type="dxa"/>
            <w:shd w:val="clear" w:color="auto" w:fill="auto"/>
          </w:tcPr>
          <w:p w:rsidR="00F408D0" w:rsidRPr="00F408D0" w:rsidRDefault="00F408D0" w:rsidP="00F408D0">
            <w:pPr>
              <w:widowControl w:val="0"/>
              <w:jc w:val="center"/>
              <w:rPr>
                <w:sz w:val="24"/>
                <w:szCs w:val="24"/>
                <w:lang w:eastAsia="en-US"/>
              </w:rPr>
            </w:pPr>
            <w:r w:rsidRPr="00F408D0">
              <w:rPr>
                <w:sz w:val="24"/>
                <w:szCs w:val="24"/>
                <w:lang w:eastAsia="en-US"/>
              </w:rPr>
              <w:t>1</w:t>
            </w:r>
          </w:p>
        </w:tc>
        <w:tc>
          <w:tcPr>
            <w:tcW w:w="1984" w:type="dxa"/>
            <w:shd w:val="clear" w:color="auto" w:fill="auto"/>
          </w:tcPr>
          <w:p w:rsidR="00F408D0" w:rsidRPr="00F408D0" w:rsidRDefault="00F408D0" w:rsidP="00F408D0">
            <w:pPr>
              <w:widowControl w:val="0"/>
              <w:jc w:val="center"/>
              <w:rPr>
                <w:sz w:val="24"/>
                <w:szCs w:val="24"/>
                <w:lang w:eastAsia="en-US"/>
              </w:rPr>
            </w:pPr>
            <w:r w:rsidRPr="00F408D0">
              <w:rPr>
                <w:sz w:val="24"/>
                <w:szCs w:val="24"/>
                <w:lang w:eastAsia="en-US"/>
              </w:rPr>
              <w:t>2</w:t>
            </w:r>
          </w:p>
        </w:tc>
        <w:tc>
          <w:tcPr>
            <w:tcW w:w="8080" w:type="dxa"/>
            <w:shd w:val="clear" w:color="auto" w:fill="auto"/>
          </w:tcPr>
          <w:p w:rsidR="00F408D0" w:rsidRPr="00F408D0" w:rsidRDefault="00F408D0" w:rsidP="00F408D0">
            <w:pPr>
              <w:jc w:val="center"/>
              <w:rPr>
                <w:sz w:val="24"/>
                <w:szCs w:val="24"/>
                <w:lang w:eastAsia="en-US"/>
              </w:rPr>
            </w:pPr>
            <w:r w:rsidRPr="00F408D0">
              <w:rPr>
                <w:sz w:val="24"/>
                <w:szCs w:val="24"/>
                <w:lang w:eastAsia="en-US"/>
              </w:rPr>
              <w:t>3</w:t>
            </w:r>
          </w:p>
        </w:tc>
      </w:tr>
      <w:tr w:rsidR="00F408D0" w:rsidRPr="00F408D0" w:rsidTr="002B0937">
        <w:trPr>
          <w:trHeight w:val="219"/>
        </w:trPr>
        <w:tc>
          <w:tcPr>
            <w:tcW w:w="710" w:type="dxa"/>
            <w:shd w:val="clear" w:color="auto" w:fill="auto"/>
            <w:vAlign w:val="center"/>
          </w:tcPr>
          <w:p w:rsidR="00F408D0" w:rsidRPr="00F408D0" w:rsidRDefault="00F408D0" w:rsidP="00F408D0">
            <w:pPr>
              <w:widowControl w:val="0"/>
              <w:jc w:val="center"/>
              <w:rPr>
                <w:sz w:val="24"/>
                <w:szCs w:val="24"/>
              </w:rPr>
            </w:pPr>
            <w:r w:rsidRPr="00F408D0">
              <w:rPr>
                <w:sz w:val="24"/>
                <w:szCs w:val="24"/>
              </w:rPr>
              <w:t>1</w:t>
            </w:r>
          </w:p>
        </w:tc>
        <w:tc>
          <w:tcPr>
            <w:tcW w:w="1984" w:type="dxa"/>
            <w:shd w:val="clear" w:color="auto" w:fill="auto"/>
            <w:vAlign w:val="center"/>
          </w:tcPr>
          <w:p w:rsidR="00F408D0" w:rsidRPr="00F408D0" w:rsidRDefault="00F408D0" w:rsidP="00F408D0">
            <w:pPr>
              <w:widowControl w:val="0"/>
              <w:jc w:val="center"/>
              <w:rPr>
                <w:sz w:val="24"/>
                <w:szCs w:val="24"/>
              </w:rPr>
            </w:pPr>
            <w:r w:rsidRPr="00F408D0">
              <w:rPr>
                <w:sz w:val="24"/>
                <w:szCs w:val="24"/>
              </w:rPr>
              <w:t xml:space="preserve">Состав программного обеспечения </w:t>
            </w:r>
            <w:r w:rsidRPr="00F408D0">
              <w:rPr>
                <w:color w:val="000000"/>
                <w:sz w:val="24"/>
                <w:szCs w:val="24"/>
              </w:rPr>
              <w:t>Справочно-правовой системы «Госфинансы»</w:t>
            </w:r>
          </w:p>
        </w:tc>
        <w:tc>
          <w:tcPr>
            <w:tcW w:w="8080" w:type="dxa"/>
            <w:shd w:val="clear" w:color="auto" w:fill="auto"/>
          </w:tcPr>
          <w:p w:rsidR="00F408D0" w:rsidRPr="00F408D0" w:rsidRDefault="00F408D0" w:rsidP="00F408D0">
            <w:pPr>
              <w:widowControl w:val="0"/>
              <w:suppressLineNumbers/>
              <w:ind w:right="141"/>
              <w:jc w:val="both"/>
              <w:rPr>
                <w:sz w:val="24"/>
                <w:szCs w:val="24"/>
              </w:rPr>
            </w:pPr>
            <w:r w:rsidRPr="00F408D0">
              <w:rPr>
                <w:rFonts w:eastAsia="Arial Unicode MS" w:cs="Tahoma"/>
                <w:color w:val="000000"/>
                <w:sz w:val="24"/>
                <w:szCs w:val="24"/>
                <w:lang w:eastAsia="en-US" w:bidi="en-US"/>
              </w:rPr>
              <w:t>Электронная система «Госфинансы» версия Плюс</w:t>
            </w:r>
            <w:r w:rsidRPr="00F408D0">
              <w:rPr>
                <w:rFonts w:eastAsia="Arial Unicode MS" w:cs="Tahoma"/>
                <w:b/>
                <w:color w:val="000000"/>
                <w:sz w:val="24"/>
                <w:szCs w:val="24"/>
                <w:lang w:eastAsia="en-US" w:bidi="en-US"/>
              </w:rPr>
              <w:t xml:space="preserve">, </w:t>
            </w:r>
            <w:r w:rsidRPr="00F408D0">
              <w:rPr>
                <w:sz w:val="24"/>
                <w:szCs w:val="24"/>
              </w:rPr>
              <w:t>содержащая методические и справочные материалы, нормативно-правовые документы по основным направлениям деятельности главного бухгалтера и финансового специалиста государственного и муниципального учреждения для принятия квалифицированных решений по тематике учета, отчетности, бюджетного контроля, применения бюджетной классификации (далее Система).</w:t>
            </w:r>
          </w:p>
          <w:p w:rsidR="00F408D0" w:rsidRPr="00F408D0" w:rsidRDefault="00F408D0" w:rsidP="00F408D0">
            <w:pPr>
              <w:widowControl w:val="0"/>
              <w:suppressLineNumbers/>
              <w:ind w:right="141" w:firstLine="850"/>
              <w:jc w:val="both"/>
              <w:rPr>
                <w:rFonts w:eastAsia="Arial Unicode MS"/>
                <w:sz w:val="24"/>
                <w:szCs w:val="24"/>
                <w:lang w:eastAsia="en-US" w:bidi="en-US"/>
              </w:rPr>
            </w:pPr>
            <w:r w:rsidRPr="00F408D0">
              <w:rPr>
                <w:rFonts w:eastAsia="Arial Unicode MS"/>
                <w:sz w:val="24"/>
                <w:szCs w:val="24"/>
                <w:lang w:eastAsia="en-US" w:bidi="en-US"/>
              </w:rPr>
              <w:t>Количество одновременных доступов: 10 (десять)</w:t>
            </w:r>
          </w:p>
          <w:p w:rsidR="00F408D0" w:rsidRPr="00F408D0" w:rsidRDefault="00F408D0" w:rsidP="00F408D0">
            <w:pPr>
              <w:jc w:val="both"/>
              <w:rPr>
                <w:sz w:val="24"/>
                <w:szCs w:val="24"/>
              </w:rPr>
            </w:pPr>
            <w:r w:rsidRPr="00F408D0">
              <w:rPr>
                <w:sz w:val="24"/>
                <w:szCs w:val="24"/>
              </w:rPr>
              <w:t xml:space="preserve">              Срок права использования Системы: 12 месяцев.</w:t>
            </w:r>
          </w:p>
          <w:p w:rsidR="00F408D0" w:rsidRPr="00F408D0" w:rsidRDefault="00F408D0" w:rsidP="00F408D0">
            <w:pPr>
              <w:keepNext/>
              <w:keepLines/>
              <w:ind w:right="33"/>
              <w:jc w:val="both"/>
              <w:rPr>
                <w:sz w:val="24"/>
                <w:szCs w:val="24"/>
              </w:rPr>
            </w:pPr>
            <w:r w:rsidRPr="00F408D0">
              <w:rPr>
                <w:sz w:val="24"/>
                <w:szCs w:val="24"/>
              </w:rPr>
              <w:t xml:space="preserve">              Территория использования базы данных: Российская Федерация.</w:t>
            </w:r>
          </w:p>
          <w:p w:rsidR="00F408D0" w:rsidRPr="00F408D0" w:rsidRDefault="00F408D0" w:rsidP="00F408D0">
            <w:pPr>
              <w:rPr>
                <w:sz w:val="24"/>
                <w:szCs w:val="24"/>
              </w:rPr>
            </w:pPr>
            <w:r w:rsidRPr="00F408D0">
              <w:rPr>
                <w:sz w:val="24"/>
                <w:szCs w:val="24"/>
              </w:rPr>
              <w:t>Система должны быть структурированы по следующим разделам:</w:t>
            </w:r>
          </w:p>
          <w:p w:rsidR="00F408D0" w:rsidRPr="00F408D0" w:rsidRDefault="00F408D0" w:rsidP="00F408D0">
            <w:pPr>
              <w:rPr>
                <w:sz w:val="24"/>
                <w:szCs w:val="24"/>
              </w:rPr>
            </w:pPr>
            <w:r w:rsidRPr="00F408D0">
              <w:rPr>
                <w:sz w:val="24"/>
                <w:szCs w:val="24"/>
              </w:rPr>
              <w:t>1.</w:t>
            </w:r>
            <w:r w:rsidRPr="00F408D0">
              <w:rPr>
                <w:sz w:val="24"/>
                <w:szCs w:val="24"/>
              </w:rPr>
              <w:tab/>
            </w:r>
            <w:proofErr w:type="gramStart"/>
            <w:r w:rsidRPr="00F408D0">
              <w:rPr>
                <w:sz w:val="24"/>
                <w:szCs w:val="24"/>
              </w:rPr>
              <w:t>Правовая база</w:t>
            </w:r>
            <w:r w:rsidRPr="00F408D0">
              <w:rPr>
                <w:sz w:val="24"/>
                <w:szCs w:val="24"/>
              </w:rPr>
              <w:br/>
              <w:t xml:space="preserve">Федеральные и региональные нормативно-правовые документы, нормативно-правовые акты: законы, кодексы, постановления, распоряжения Правительства РФ, приказы Минфина и прочих ведомств, регламентирующие деятельность главного бухгалтера и финансового специалиста государственного (муниципального) учреждения и (или) органа власти; административную практику контрольных и надзорных органов (прокуратуры, Минэкономразвития, ФАС, Счетной палаты, Минфина и </w:t>
            </w:r>
            <w:proofErr w:type="spellStart"/>
            <w:r w:rsidRPr="00F408D0">
              <w:rPr>
                <w:sz w:val="24"/>
                <w:szCs w:val="24"/>
              </w:rPr>
              <w:t>т.д</w:t>
            </w:r>
            <w:proofErr w:type="spellEnd"/>
            <w:r w:rsidRPr="00F408D0">
              <w:rPr>
                <w:sz w:val="24"/>
                <w:szCs w:val="24"/>
              </w:rPr>
              <w:t>).</w:t>
            </w:r>
            <w:proofErr w:type="gramEnd"/>
            <w:r w:rsidRPr="00F408D0">
              <w:rPr>
                <w:sz w:val="24"/>
                <w:szCs w:val="24"/>
              </w:rPr>
              <w:t xml:space="preserve"> Судебную практику по актуальным вопросам деятельности главного бухгалтера и финансового специалиста государственного (муниципального) учреждения; ежедневно обновляемую информацию о ставке налогов, курсах валют, производственном календаре; письма и информационные сообщения федеральных органов исполнительной власти. Консультационные материалы, нормативные документы и иные акты, действующие на территории РФ, включенные в Систему, должны соответствовать нормам действующего законодательства, то есть актуализироваться по мере изменения норм права в количестве не менее 108 млн. штук. </w:t>
            </w:r>
          </w:p>
          <w:p w:rsidR="00F408D0" w:rsidRPr="00F408D0" w:rsidRDefault="00F408D0" w:rsidP="00F408D0">
            <w:pPr>
              <w:rPr>
                <w:sz w:val="24"/>
                <w:szCs w:val="24"/>
              </w:rPr>
            </w:pPr>
            <w:r w:rsidRPr="00F408D0">
              <w:rPr>
                <w:sz w:val="24"/>
                <w:szCs w:val="24"/>
              </w:rPr>
              <w:t>2.</w:t>
            </w:r>
            <w:r w:rsidRPr="00F408D0">
              <w:rPr>
                <w:sz w:val="24"/>
                <w:szCs w:val="24"/>
              </w:rPr>
              <w:tab/>
              <w:t>Рекомендации</w:t>
            </w:r>
          </w:p>
          <w:p w:rsidR="00F408D0" w:rsidRPr="00F408D0" w:rsidRDefault="00F408D0" w:rsidP="00F408D0">
            <w:pPr>
              <w:tabs>
                <w:tab w:val="left" w:pos="175"/>
              </w:tabs>
              <w:rPr>
                <w:sz w:val="24"/>
                <w:szCs w:val="24"/>
              </w:rPr>
            </w:pPr>
            <w:r w:rsidRPr="00F408D0">
              <w:rPr>
                <w:sz w:val="24"/>
                <w:szCs w:val="24"/>
              </w:rPr>
              <w:t xml:space="preserve">Раздел должен содержать: </w:t>
            </w:r>
          </w:p>
          <w:p w:rsidR="00F408D0" w:rsidRPr="00F408D0" w:rsidRDefault="00F408D0" w:rsidP="0085418B">
            <w:pPr>
              <w:numPr>
                <w:ilvl w:val="0"/>
                <w:numId w:val="16"/>
              </w:numPr>
              <w:contextualSpacing/>
              <w:jc w:val="both"/>
              <w:rPr>
                <w:rFonts w:eastAsia="Calibri"/>
                <w:sz w:val="24"/>
                <w:szCs w:val="24"/>
              </w:rPr>
            </w:pPr>
            <w:r w:rsidRPr="00F408D0">
              <w:rPr>
                <w:rFonts w:eastAsia="Calibri"/>
                <w:sz w:val="24"/>
                <w:szCs w:val="24"/>
              </w:rPr>
              <w:t>разъяснения экспертов бюджетной и налоговой сферы, методические материалы по вопросам учета, отчетности, налогообложения, кадровым и юридическим вопросам;</w:t>
            </w:r>
          </w:p>
          <w:p w:rsidR="00F408D0" w:rsidRPr="00F408D0" w:rsidRDefault="00F408D0" w:rsidP="0085418B">
            <w:pPr>
              <w:numPr>
                <w:ilvl w:val="0"/>
                <w:numId w:val="16"/>
              </w:numPr>
              <w:contextualSpacing/>
              <w:jc w:val="both"/>
              <w:rPr>
                <w:rFonts w:eastAsia="Calibri"/>
                <w:sz w:val="24"/>
                <w:szCs w:val="24"/>
              </w:rPr>
            </w:pPr>
            <w:r w:rsidRPr="00F408D0">
              <w:rPr>
                <w:rFonts w:eastAsia="Calibri"/>
                <w:sz w:val="24"/>
                <w:szCs w:val="24"/>
              </w:rPr>
              <w:t xml:space="preserve">практические примеры по решению самых актуальных вопросов </w:t>
            </w:r>
            <w:r w:rsidRPr="00F408D0">
              <w:rPr>
                <w:rFonts w:eastAsia="Calibri"/>
                <w:sz w:val="24"/>
                <w:szCs w:val="24"/>
              </w:rPr>
              <w:lastRenderedPageBreak/>
              <w:t>ежедневной деятельности главного бухгалтера и финансового специалиста;</w:t>
            </w:r>
          </w:p>
          <w:p w:rsidR="00F408D0" w:rsidRPr="00F408D0" w:rsidRDefault="00F408D0" w:rsidP="0085418B">
            <w:pPr>
              <w:numPr>
                <w:ilvl w:val="0"/>
                <w:numId w:val="16"/>
              </w:numPr>
              <w:contextualSpacing/>
              <w:jc w:val="both"/>
              <w:rPr>
                <w:rFonts w:eastAsia="Calibri"/>
                <w:sz w:val="24"/>
                <w:szCs w:val="24"/>
              </w:rPr>
            </w:pPr>
            <w:r w:rsidRPr="00F408D0">
              <w:rPr>
                <w:rFonts w:eastAsia="Calibri"/>
                <w:sz w:val="24"/>
                <w:szCs w:val="24"/>
              </w:rPr>
              <w:t>ответы на вопросы главных бухгалтеров и финансовых специалистов государственных (муниципальных) учреждений и (или) органов власти;</w:t>
            </w:r>
          </w:p>
          <w:p w:rsidR="00F408D0" w:rsidRPr="00F408D0" w:rsidRDefault="00F408D0" w:rsidP="00F408D0">
            <w:pPr>
              <w:rPr>
                <w:sz w:val="24"/>
                <w:szCs w:val="24"/>
              </w:rPr>
            </w:pPr>
            <w:r w:rsidRPr="00F408D0">
              <w:rPr>
                <w:sz w:val="24"/>
                <w:szCs w:val="24"/>
              </w:rPr>
              <w:t xml:space="preserve">Материалы экспертов, пошаговые инструкции (алгоритмы действий), методические материалы, анализ практики по вопросам деятельности главного бухгалтера и финансового специалиста государственного (муниципального) учреждения в количестве не менее 1500 штук. </w:t>
            </w:r>
          </w:p>
          <w:p w:rsidR="00F408D0" w:rsidRPr="00F408D0" w:rsidRDefault="00F408D0" w:rsidP="00F408D0">
            <w:pPr>
              <w:rPr>
                <w:sz w:val="24"/>
                <w:szCs w:val="24"/>
              </w:rPr>
            </w:pPr>
            <w:r w:rsidRPr="00F408D0">
              <w:rPr>
                <w:sz w:val="24"/>
                <w:szCs w:val="24"/>
              </w:rPr>
              <w:t xml:space="preserve">Обязательно наличие отдельных блоков по следующим темам: </w:t>
            </w:r>
          </w:p>
          <w:p w:rsidR="00F408D0" w:rsidRPr="00F408D0" w:rsidRDefault="00F408D0" w:rsidP="0085418B">
            <w:pPr>
              <w:numPr>
                <w:ilvl w:val="0"/>
                <w:numId w:val="2"/>
              </w:numPr>
              <w:ind w:left="300" w:right="300" w:firstLine="0"/>
              <w:outlineLvl w:val="2"/>
              <w:rPr>
                <w:rFonts w:eastAsia="Calibri"/>
                <w:color w:val="000000"/>
                <w:sz w:val="24"/>
                <w:szCs w:val="24"/>
              </w:rPr>
            </w:pPr>
            <w:r w:rsidRPr="00F408D0">
              <w:rPr>
                <w:rFonts w:eastAsia="Calibri"/>
                <w:color w:val="000000"/>
                <w:sz w:val="24"/>
                <w:szCs w:val="24"/>
              </w:rPr>
              <w:t>Актуально сейчас</w:t>
            </w:r>
          </w:p>
          <w:p w:rsidR="00F408D0" w:rsidRPr="00F408D0" w:rsidRDefault="00DC1D54" w:rsidP="0085418B">
            <w:pPr>
              <w:numPr>
                <w:ilvl w:val="0"/>
                <w:numId w:val="4"/>
              </w:numPr>
              <w:ind w:left="0"/>
              <w:rPr>
                <w:color w:val="222222"/>
                <w:sz w:val="24"/>
                <w:szCs w:val="24"/>
              </w:rPr>
            </w:pPr>
            <w:hyperlink r:id="rId13" w:anchor="/rubric/1/46/3163" w:tooltip="https://gosfinansy.ru/#/rubric/1/46/3163" w:history="1">
              <w:r w:rsidR="00F408D0" w:rsidRPr="00F408D0">
                <w:rPr>
                  <w:color w:val="222222"/>
                  <w:sz w:val="24"/>
                  <w:szCs w:val="24"/>
                </w:rPr>
                <w:t>Изменения в работе</w:t>
              </w:r>
            </w:hyperlink>
          </w:p>
          <w:p w:rsidR="00F408D0" w:rsidRPr="00F408D0" w:rsidRDefault="00DC1D54" w:rsidP="0085418B">
            <w:pPr>
              <w:numPr>
                <w:ilvl w:val="0"/>
                <w:numId w:val="4"/>
              </w:numPr>
              <w:ind w:left="0"/>
              <w:rPr>
                <w:color w:val="222222"/>
                <w:sz w:val="24"/>
                <w:szCs w:val="24"/>
              </w:rPr>
            </w:pPr>
            <w:hyperlink r:id="rId14" w:anchor="/rubric/1/46/3164" w:tooltip="https://gosfinansy.ru/#/rubric/1/46/3164" w:history="1">
              <w:r w:rsidR="00F408D0" w:rsidRPr="00F408D0">
                <w:rPr>
                  <w:color w:val="222222"/>
                  <w:sz w:val="24"/>
                  <w:szCs w:val="24"/>
                </w:rPr>
                <w:t>Главное в месяце</w:t>
              </w:r>
            </w:hyperlink>
          </w:p>
          <w:p w:rsidR="00F408D0" w:rsidRPr="00F408D0" w:rsidRDefault="00DC1D54" w:rsidP="0085418B">
            <w:pPr>
              <w:numPr>
                <w:ilvl w:val="0"/>
                <w:numId w:val="4"/>
              </w:numPr>
              <w:ind w:left="0"/>
              <w:rPr>
                <w:color w:val="222222"/>
                <w:sz w:val="24"/>
                <w:szCs w:val="24"/>
              </w:rPr>
            </w:pPr>
            <w:hyperlink r:id="rId15" w:anchor="/rubric/1/46/3378" w:tooltip="https://gosfinansy.ru/#/rubric/1/46/3378" w:history="1">
              <w:r w:rsidR="00F408D0" w:rsidRPr="00F408D0">
                <w:rPr>
                  <w:color w:val="222222"/>
                  <w:sz w:val="24"/>
                  <w:szCs w:val="24"/>
                </w:rPr>
                <w:t>СПЕЦПРОЕКТЫ</w:t>
              </w:r>
            </w:hyperlink>
          </w:p>
          <w:p w:rsidR="00F408D0" w:rsidRPr="00F408D0" w:rsidRDefault="00DC1D54" w:rsidP="0085418B">
            <w:pPr>
              <w:numPr>
                <w:ilvl w:val="0"/>
                <w:numId w:val="4"/>
              </w:numPr>
              <w:ind w:left="0"/>
              <w:rPr>
                <w:color w:val="222222"/>
                <w:sz w:val="24"/>
                <w:szCs w:val="24"/>
              </w:rPr>
            </w:pPr>
            <w:hyperlink r:id="rId16" w:anchor="/rubric/1/46/3345" w:tooltip="https://gosfinansy.ru/#/rubric/1/46/3345" w:history="1">
              <w:r w:rsidR="00F408D0" w:rsidRPr="00F408D0">
                <w:rPr>
                  <w:color w:val="222222"/>
                  <w:sz w:val="24"/>
                  <w:szCs w:val="24"/>
                </w:rPr>
                <w:t>Меры поддержки</w:t>
              </w:r>
            </w:hyperlink>
          </w:p>
          <w:p w:rsidR="00F408D0" w:rsidRPr="00F408D0" w:rsidRDefault="00DC1D54" w:rsidP="0085418B">
            <w:pPr>
              <w:numPr>
                <w:ilvl w:val="0"/>
                <w:numId w:val="4"/>
              </w:numPr>
              <w:ind w:left="0"/>
              <w:rPr>
                <w:color w:val="222222"/>
                <w:sz w:val="24"/>
                <w:szCs w:val="24"/>
              </w:rPr>
            </w:pPr>
            <w:hyperlink r:id="rId17" w:anchor="/rubric/1/46/2979" w:tooltip="https://gosfinansy.ru/#/rubric/1/46/2979" w:history="1">
              <w:r w:rsidR="00F408D0" w:rsidRPr="00F408D0">
                <w:rPr>
                  <w:color w:val="222222"/>
                  <w:sz w:val="24"/>
                  <w:szCs w:val="24"/>
                </w:rPr>
                <w:t>Работа с Системой</w:t>
              </w:r>
            </w:hyperlink>
          </w:p>
          <w:p w:rsidR="00F408D0" w:rsidRPr="00F408D0" w:rsidRDefault="00F408D0" w:rsidP="0085418B">
            <w:pPr>
              <w:numPr>
                <w:ilvl w:val="0"/>
                <w:numId w:val="2"/>
              </w:numPr>
              <w:ind w:left="300" w:right="300" w:firstLine="0"/>
              <w:outlineLvl w:val="2"/>
              <w:rPr>
                <w:rFonts w:eastAsia="Calibri"/>
                <w:color w:val="000000"/>
                <w:sz w:val="24"/>
                <w:szCs w:val="24"/>
              </w:rPr>
            </w:pPr>
            <w:r w:rsidRPr="00F408D0">
              <w:rPr>
                <w:rFonts w:eastAsia="Calibri"/>
                <w:color w:val="000000"/>
                <w:sz w:val="24"/>
                <w:szCs w:val="24"/>
              </w:rPr>
              <w:t>Бюджетная классификация</w:t>
            </w:r>
          </w:p>
          <w:p w:rsidR="00F408D0" w:rsidRPr="00F408D0" w:rsidRDefault="00DC1D54" w:rsidP="0085418B">
            <w:pPr>
              <w:numPr>
                <w:ilvl w:val="0"/>
                <w:numId w:val="5"/>
              </w:numPr>
              <w:ind w:left="0"/>
              <w:rPr>
                <w:color w:val="222222"/>
                <w:sz w:val="24"/>
                <w:szCs w:val="24"/>
              </w:rPr>
            </w:pPr>
            <w:hyperlink r:id="rId18" w:anchor="/rubric/1/46/3173" w:tooltip="https://gosfinansy.ru/#/rubric/1/46/3173" w:history="1">
              <w:r w:rsidR="00F408D0" w:rsidRPr="00F408D0">
                <w:rPr>
                  <w:color w:val="222222"/>
                  <w:sz w:val="24"/>
                  <w:szCs w:val="24"/>
                </w:rPr>
                <w:t>Изменения КБК</w:t>
              </w:r>
            </w:hyperlink>
          </w:p>
          <w:p w:rsidR="00F408D0" w:rsidRPr="00F408D0" w:rsidRDefault="00DC1D54" w:rsidP="0085418B">
            <w:pPr>
              <w:numPr>
                <w:ilvl w:val="0"/>
                <w:numId w:val="5"/>
              </w:numPr>
              <w:ind w:left="0"/>
              <w:rPr>
                <w:color w:val="222222"/>
                <w:sz w:val="24"/>
                <w:szCs w:val="24"/>
              </w:rPr>
            </w:pPr>
            <w:hyperlink r:id="rId19" w:anchor="/rubric/1/46/3172" w:tooltip="https://gosfinansy.ru/#/rubric/1/46/3172" w:history="1">
              <w:r w:rsidR="00F408D0" w:rsidRPr="00F408D0">
                <w:rPr>
                  <w:color w:val="222222"/>
                  <w:sz w:val="24"/>
                  <w:szCs w:val="24"/>
                </w:rPr>
                <w:t>КОСГУ</w:t>
              </w:r>
            </w:hyperlink>
          </w:p>
          <w:p w:rsidR="00F408D0" w:rsidRPr="00F408D0" w:rsidRDefault="00DC1D54" w:rsidP="0085418B">
            <w:pPr>
              <w:numPr>
                <w:ilvl w:val="0"/>
                <w:numId w:val="5"/>
              </w:numPr>
              <w:ind w:left="0"/>
              <w:rPr>
                <w:color w:val="222222"/>
                <w:sz w:val="24"/>
                <w:szCs w:val="24"/>
              </w:rPr>
            </w:pPr>
            <w:hyperlink r:id="rId20" w:anchor="/rubric/1/46/3171" w:tooltip="https://gosfinansy.ru/#/rubric/1/46/3171" w:history="1">
              <w:r w:rsidR="00F408D0" w:rsidRPr="00F408D0">
                <w:rPr>
                  <w:color w:val="222222"/>
                  <w:sz w:val="24"/>
                  <w:szCs w:val="24"/>
                </w:rPr>
                <w:t>КВР</w:t>
              </w:r>
            </w:hyperlink>
          </w:p>
          <w:p w:rsidR="00F408D0" w:rsidRPr="00F408D0" w:rsidRDefault="00DC1D54" w:rsidP="0085418B">
            <w:pPr>
              <w:numPr>
                <w:ilvl w:val="0"/>
                <w:numId w:val="5"/>
              </w:numPr>
              <w:ind w:left="0"/>
              <w:rPr>
                <w:color w:val="222222"/>
                <w:sz w:val="24"/>
                <w:szCs w:val="24"/>
              </w:rPr>
            </w:pPr>
            <w:hyperlink r:id="rId21" w:anchor="/rubric/1/46/3170" w:tooltip="https://gosfinansy.ru/#/rubric/1/46/3170" w:history="1">
              <w:r w:rsidR="00F408D0" w:rsidRPr="00F408D0">
                <w:rPr>
                  <w:color w:val="222222"/>
                  <w:sz w:val="24"/>
                  <w:szCs w:val="24"/>
                </w:rPr>
                <w:t>Увязки</w:t>
              </w:r>
            </w:hyperlink>
          </w:p>
          <w:p w:rsidR="00F408D0" w:rsidRPr="00F408D0" w:rsidRDefault="00F408D0" w:rsidP="0085418B">
            <w:pPr>
              <w:numPr>
                <w:ilvl w:val="0"/>
                <w:numId w:val="2"/>
              </w:numPr>
              <w:ind w:left="300" w:right="300" w:firstLine="0"/>
              <w:outlineLvl w:val="2"/>
              <w:rPr>
                <w:rFonts w:eastAsia="Calibri"/>
                <w:color w:val="000000"/>
                <w:sz w:val="24"/>
                <w:szCs w:val="24"/>
              </w:rPr>
            </w:pPr>
            <w:r w:rsidRPr="00F408D0">
              <w:rPr>
                <w:rFonts w:eastAsia="Calibri"/>
                <w:color w:val="000000"/>
                <w:sz w:val="24"/>
                <w:szCs w:val="24"/>
              </w:rPr>
              <w:t>Документы</w:t>
            </w:r>
          </w:p>
          <w:p w:rsidR="00F408D0" w:rsidRPr="00F408D0" w:rsidRDefault="00DC1D54" w:rsidP="0085418B">
            <w:pPr>
              <w:numPr>
                <w:ilvl w:val="0"/>
                <w:numId w:val="6"/>
              </w:numPr>
              <w:ind w:left="0"/>
              <w:rPr>
                <w:color w:val="222222"/>
                <w:sz w:val="24"/>
                <w:szCs w:val="24"/>
              </w:rPr>
            </w:pPr>
            <w:hyperlink r:id="rId22" w:anchor="/rubric/1/46/83" w:tooltip="https://gosfinansy.ru/#/rubric/1/46/83" w:history="1">
              <w:r w:rsidR="00F408D0" w:rsidRPr="00F408D0">
                <w:rPr>
                  <w:color w:val="222222"/>
                  <w:sz w:val="24"/>
                  <w:szCs w:val="24"/>
                </w:rPr>
                <w:t>Учетная политика</w:t>
              </w:r>
            </w:hyperlink>
          </w:p>
          <w:p w:rsidR="00F408D0" w:rsidRPr="00F408D0" w:rsidRDefault="00DC1D54" w:rsidP="0085418B">
            <w:pPr>
              <w:numPr>
                <w:ilvl w:val="0"/>
                <w:numId w:val="6"/>
              </w:numPr>
              <w:ind w:left="0"/>
              <w:rPr>
                <w:color w:val="222222"/>
                <w:sz w:val="24"/>
                <w:szCs w:val="24"/>
              </w:rPr>
            </w:pPr>
            <w:hyperlink r:id="rId23" w:anchor="/rubric/1/46/3180" w:tooltip="https://gosfinansy.ru/#/rubric/1/46/3180" w:history="1">
              <w:proofErr w:type="spellStart"/>
              <w:r w:rsidR="00F408D0" w:rsidRPr="00F408D0">
                <w:rPr>
                  <w:color w:val="222222"/>
                  <w:sz w:val="24"/>
                  <w:szCs w:val="24"/>
                </w:rPr>
                <w:t>Первичка</w:t>
              </w:r>
              <w:proofErr w:type="spellEnd"/>
              <w:r w:rsidR="00F408D0" w:rsidRPr="00F408D0">
                <w:rPr>
                  <w:color w:val="222222"/>
                  <w:sz w:val="24"/>
                  <w:szCs w:val="24"/>
                </w:rPr>
                <w:t xml:space="preserve"> и регистры</w:t>
              </w:r>
            </w:hyperlink>
          </w:p>
          <w:p w:rsidR="00F408D0" w:rsidRPr="00F408D0" w:rsidRDefault="00DC1D54" w:rsidP="0085418B">
            <w:pPr>
              <w:numPr>
                <w:ilvl w:val="0"/>
                <w:numId w:val="6"/>
              </w:numPr>
              <w:ind w:left="0"/>
              <w:rPr>
                <w:color w:val="222222"/>
                <w:sz w:val="24"/>
                <w:szCs w:val="24"/>
              </w:rPr>
            </w:pPr>
            <w:hyperlink r:id="rId24" w:anchor="/rubric/1/46/3179" w:tooltip="https://gosfinansy.ru/#/rubric/1/46/3179" w:history="1">
              <w:r w:rsidR="00F408D0" w:rsidRPr="00F408D0">
                <w:rPr>
                  <w:color w:val="222222"/>
                  <w:sz w:val="24"/>
                  <w:szCs w:val="24"/>
                </w:rPr>
                <w:t>Прочие документы</w:t>
              </w:r>
            </w:hyperlink>
          </w:p>
          <w:p w:rsidR="00F408D0" w:rsidRPr="00F408D0" w:rsidRDefault="00F408D0" w:rsidP="0085418B">
            <w:pPr>
              <w:numPr>
                <w:ilvl w:val="0"/>
                <w:numId w:val="2"/>
              </w:numPr>
              <w:ind w:left="300" w:right="300" w:firstLine="0"/>
              <w:outlineLvl w:val="2"/>
              <w:rPr>
                <w:rFonts w:eastAsia="Calibri"/>
                <w:color w:val="000000"/>
                <w:sz w:val="24"/>
                <w:szCs w:val="24"/>
              </w:rPr>
            </w:pPr>
            <w:r w:rsidRPr="00F408D0">
              <w:rPr>
                <w:rFonts w:eastAsia="Calibri"/>
                <w:color w:val="000000"/>
                <w:sz w:val="24"/>
                <w:szCs w:val="24"/>
              </w:rPr>
              <w:t>Учет</w:t>
            </w:r>
          </w:p>
          <w:p w:rsidR="00F408D0" w:rsidRPr="00F408D0" w:rsidRDefault="00DC1D54" w:rsidP="0085418B">
            <w:pPr>
              <w:numPr>
                <w:ilvl w:val="0"/>
                <w:numId w:val="7"/>
              </w:numPr>
              <w:ind w:left="0"/>
              <w:rPr>
                <w:color w:val="222222"/>
                <w:sz w:val="24"/>
                <w:szCs w:val="24"/>
              </w:rPr>
            </w:pPr>
            <w:hyperlink r:id="rId25" w:anchor="/rubric/1/46/3183" w:tooltip="https://gosfinansy.ru/#/rubric/1/46/3183" w:history="1">
              <w:r w:rsidR="00F408D0" w:rsidRPr="00F408D0">
                <w:rPr>
                  <w:color w:val="222222"/>
                  <w:sz w:val="24"/>
                  <w:szCs w:val="24"/>
                </w:rPr>
                <w:t>Изменения в учете</w:t>
              </w:r>
            </w:hyperlink>
          </w:p>
          <w:p w:rsidR="00F408D0" w:rsidRPr="00F408D0" w:rsidRDefault="00DC1D54" w:rsidP="0085418B">
            <w:pPr>
              <w:numPr>
                <w:ilvl w:val="0"/>
                <w:numId w:val="7"/>
              </w:numPr>
              <w:ind w:left="0"/>
              <w:rPr>
                <w:color w:val="222222"/>
                <w:sz w:val="24"/>
                <w:szCs w:val="24"/>
              </w:rPr>
            </w:pPr>
            <w:hyperlink r:id="rId26" w:anchor="/rubric/1/46/3182" w:tooltip="https://gosfinansy.ru/#/rubric/1/46/3182" w:history="1">
              <w:r w:rsidR="00F408D0" w:rsidRPr="00F408D0">
                <w:rPr>
                  <w:color w:val="222222"/>
                  <w:sz w:val="24"/>
                  <w:szCs w:val="24"/>
                </w:rPr>
                <w:t>Федеральные стандарты</w:t>
              </w:r>
            </w:hyperlink>
          </w:p>
          <w:p w:rsidR="00F408D0" w:rsidRPr="00F408D0" w:rsidRDefault="00DC1D54" w:rsidP="0085418B">
            <w:pPr>
              <w:numPr>
                <w:ilvl w:val="0"/>
                <w:numId w:val="7"/>
              </w:numPr>
              <w:ind w:left="0"/>
              <w:rPr>
                <w:color w:val="222222"/>
                <w:sz w:val="24"/>
                <w:szCs w:val="24"/>
              </w:rPr>
            </w:pPr>
            <w:hyperlink r:id="rId27" w:anchor="/rubric/1/46/3184" w:tooltip="https://gosfinansy.ru/#/rubric/1/46/3184" w:history="1">
              <w:r w:rsidR="00F408D0" w:rsidRPr="00F408D0">
                <w:rPr>
                  <w:color w:val="222222"/>
                  <w:sz w:val="24"/>
                  <w:szCs w:val="24"/>
                </w:rPr>
                <w:t>Бухгалтерские счета</w:t>
              </w:r>
            </w:hyperlink>
          </w:p>
          <w:p w:rsidR="00F408D0" w:rsidRPr="00F408D0" w:rsidRDefault="00DC1D54" w:rsidP="0085418B">
            <w:pPr>
              <w:numPr>
                <w:ilvl w:val="0"/>
                <w:numId w:val="7"/>
              </w:numPr>
              <w:ind w:left="0"/>
              <w:rPr>
                <w:color w:val="222222"/>
                <w:sz w:val="24"/>
                <w:szCs w:val="24"/>
              </w:rPr>
            </w:pPr>
            <w:hyperlink r:id="rId28" w:anchor="/rubric/1/46/3185" w:tooltip="https://gosfinansy.ru/#/rubric/1/46/3185" w:history="1">
              <w:r w:rsidR="00F408D0" w:rsidRPr="00F408D0">
                <w:rPr>
                  <w:color w:val="222222"/>
                  <w:sz w:val="24"/>
                  <w:szCs w:val="24"/>
                </w:rPr>
                <w:t>Имущество</w:t>
              </w:r>
            </w:hyperlink>
          </w:p>
          <w:p w:rsidR="00F408D0" w:rsidRPr="00F408D0" w:rsidRDefault="00DC1D54" w:rsidP="0085418B">
            <w:pPr>
              <w:numPr>
                <w:ilvl w:val="0"/>
                <w:numId w:val="7"/>
              </w:numPr>
              <w:ind w:left="0"/>
              <w:rPr>
                <w:color w:val="222222"/>
                <w:sz w:val="24"/>
                <w:szCs w:val="24"/>
              </w:rPr>
            </w:pPr>
            <w:hyperlink r:id="rId29" w:anchor="/rubric/1/46/3210" w:tooltip="https://gosfinansy.ru/#/rubric/1/46/3210" w:history="1">
              <w:r w:rsidR="00F408D0" w:rsidRPr="00F408D0">
                <w:rPr>
                  <w:color w:val="222222"/>
                  <w:sz w:val="24"/>
                  <w:szCs w:val="24"/>
                </w:rPr>
                <w:t>Платежи и касса</w:t>
              </w:r>
            </w:hyperlink>
          </w:p>
          <w:p w:rsidR="00F408D0" w:rsidRPr="00F408D0" w:rsidRDefault="00DC1D54" w:rsidP="0085418B">
            <w:pPr>
              <w:numPr>
                <w:ilvl w:val="0"/>
                <w:numId w:val="7"/>
              </w:numPr>
              <w:ind w:left="0"/>
              <w:rPr>
                <w:color w:val="222222"/>
                <w:sz w:val="24"/>
                <w:szCs w:val="24"/>
              </w:rPr>
            </w:pPr>
            <w:hyperlink r:id="rId30" w:anchor="/rubric/1/46/3218" w:tooltip="https://gosfinansy.ru/#/rubric/1/46/3218" w:history="1">
              <w:r w:rsidR="00F408D0" w:rsidRPr="00F408D0">
                <w:rPr>
                  <w:color w:val="222222"/>
                  <w:sz w:val="24"/>
                  <w:szCs w:val="24"/>
                </w:rPr>
                <w:t>Доходы</w:t>
              </w:r>
            </w:hyperlink>
          </w:p>
          <w:p w:rsidR="00F408D0" w:rsidRPr="00F408D0" w:rsidRDefault="00DC1D54" w:rsidP="0085418B">
            <w:pPr>
              <w:numPr>
                <w:ilvl w:val="0"/>
                <w:numId w:val="7"/>
              </w:numPr>
              <w:ind w:left="0"/>
              <w:rPr>
                <w:color w:val="222222"/>
                <w:sz w:val="24"/>
                <w:szCs w:val="24"/>
              </w:rPr>
            </w:pPr>
            <w:hyperlink r:id="rId31" w:anchor="/rubric/1/46/3217" w:tooltip="https://gosfinansy.ru/#/rubric/1/46/3217" w:history="1">
              <w:r w:rsidR="00F408D0" w:rsidRPr="00F408D0">
                <w:rPr>
                  <w:color w:val="222222"/>
                  <w:sz w:val="24"/>
                  <w:szCs w:val="24"/>
                </w:rPr>
                <w:t>Расходы</w:t>
              </w:r>
            </w:hyperlink>
          </w:p>
          <w:p w:rsidR="00F408D0" w:rsidRPr="00F408D0" w:rsidRDefault="00DC1D54" w:rsidP="0085418B">
            <w:pPr>
              <w:numPr>
                <w:ilvl w:val="0"/>
                <w:numId w:val="7"/>
              </w:numPr>
              <w:ind w:left="0"/>
              <w:rPr>
                <w:color w:val="222222"/>
                <w:sz w:val="24"/>
                <w:szCs w:val="24"/>
              </w:rPr>
            </w:pPr>
            <w:hyperlink r:id="rId32" w:anchor="/rubric/1/46/3219" w:tooltip="https://gosfinansy.ru/#/rubric/1/46/3219" w:history="1">
              <w:r w:rsidR="00F408D0" w:rsidRPr="00F408D0">
                <w:rPr>
                  <w:color w:val="222222"/>
                  <w:sz w:val="24"/>
                  <w:szCs w:val="24"/>
                </w:rPr>
                <w:t>Другие участки учета</w:t>
              </w:r>
            </w:hyperlink>
          </w:p>
          <w:p w:rsidR="00F408D0" w:rsidRPr="00F408D0" w:rsidRDefault="00DC1D54" w:rsidP="0085418B">
            <w:pPr>
              <w:numPr>
                <w:ilvl w:val="0"/>
                <w:numId w:val="7"/>
              </w:numPr>
              <w:ind w:left="0"/>
              <w:rPr>
                <w:color w:val="222222"/>
                <w:sz w:val="24"/>
                <w:szCs w:val="24"/>
              </w:rPr>
            </w:pPr>
            <w:hyperlink r:id="rId33" w:anchor="/rubric/1/46/2889" w:tooltip="https://gosfinansy.ru/#/rubric/1/46/2889" w:history="1">
              <w:r w:rsidR="00F408D0" w:rsidRPr="00F408D0">
                <w:rPr>
                  <w:color w:val="222222"/>
                  <w:sz w:val="24"/>
                  <w:szCs w:val="24"/>
                </w:rPr>
                <w:t>Отрасли и специфика</w:t>
              </w:r>
            </w:hyperlink>
          </w:p>
          <w:p w:rsidR="00F408D0" w:rsidRPr="00F408D0" w:rsidRDefault="00DC1D54" w:rsidP="0085418B">
            <w:pPr>
              <w:numPr>
                <w:ilvl w:val="0"/>
                <w:numId w:val="7"/>
              </w:numPr>
              <w:ind w:left="0"/>
              <w:rPr>
                <w:color w:val="222222"/>
                <w:sz w:val="24"/>
                <w:szCs w:val="24"/>
              </w:rPr>
            </w:pPr>
            <w:hyperlink r:id="rId34" w:anchor="/rubric/1/46/3399" w:tooltip="https://gosfinansy.ru/#/rubric/1/46/3399" w:history="1">
              <w:r w:rsidR="00F408D0" w:rsidRPr="00F408D0">
                <w:rPr>
                  <w:color w:val="222222"/>
                  <w:sz w:val="24"/>
                  <w:szCs w:val="24"/>
                </w:rPr>
                <w:t>Работа в 1С</w:t>
              </w:r>
            </w:hyperlink>
          </w:p>
          <w:p w:rsidR="00F408D0" w:rsidRPr="00F408D0" w:rsidRDefault="00F408D0" w:rsidP="0085418B">
            <w:pPr>
              <w:numPr>
                <w:ilvl w:val="0"/>
                <w:numId w:val="2"/>
              </w:numPr>
              <w:ind w:left="300" w:right="300" w:firstLine="0"/>
              <w:outlineLvl w:val="2"/>
              <w:rPr>
                <w:rFonts w:eastAsia="Calibri"/>
                <w:color w:val="000000"/>
                <w:sz w:val="24"/>
                <w:szCs w:val="24"/>
              </w:rPr>
            </w:pPr>
            <w:r w:rsidRPr="00F408D0">
              <w:rPr>
                <w:rFonts w:eastAsia="Calibri"/>
                <w:color w:val="000000"/>
                <w:sz w:val="24"/>
                <w:szCs w:val="24"/>
              </w:rPr>
              <w:t>Отчетность</w:t>
            </w:r>
          </w:p>
          <w:p w:rsidR="00F408D0" w:rsidRPr="00F408D0" w:rsidRDefault="00DC1D54" w:rsidP="0085418B">
            <w:pPr>
              <w:numPr>
                <w:ilvl w:val="0"/>
                <w:numId w:val="8"/>
              </w:numPr>
              <w:ind w:left="0"/>
              <w:rPr>
                <w:color w:val="222222"/>
                <w:sz w:val="24"/>
                <w:szCs w:val="24"/>
              </w:rPr>
            </w:pPr>
            <w:hyperlink r:id="rId35" w:anchor="/rubric/1/46/3245" w:tooltip="https://gosfinansy.ru/#/rubric/1/46/3245" w:history="1">
              <w:r w:rsidR="00F408D0" w:rsidRPr="00F408D0">
                <w:rPr>
                  <w:color w:val="222222"/>
                  <w:sz w:val="24"/>
                  <w:szCs w:val="24"/>
                </w:rPr>
                <w:t>Изменения в отчетности</w:t>
              </w:r>
            </w:hyperlink>
          </w:p>
          <w:p w:rsidR="00F408D0" w:rsidRPr="00F408D0" w:rsidRDefault="00DC1D54" w:rsidP="0085418B">
            <w:pPr>
              <w:numPr>
                <w:ilvl w:val="0"/>
                <w:numId w:val="8"/>
              </w:numPr>
              <w:ind w:left="0"/>
              <w:rPr>
                <w:color w:val="222222"/>
                <w:sz w:val="24"/>
                <w:szCs w:val="24"/>
              </w:rPr>
            </w:pPr>
            <w:hyperlink r:id="rId36" w:anchor="/rubric/1/46/3039" w:tooltip="https://gosfinansy.ru/#/rubric/1/46/3039" w:history="1">
              <w:r w:rsidR="00F408D0" w:rsidRPr="00F408D0">
                <w:rPr>
                  <w:color w:val="222222"/>
                  <w:sz w:val="24"/>
                  <w:szCs w:val="24"/>
                </w:rPr>
                <w:t>Бюджетная отчетность</w:t>
              </w:r>
            </w:hyperlink>
          </w:p>
          <w:p w:rsidR="00F408D0" w:rsidRPr="00F408D0" w:rsidRDefault="00DC1D54" w:rsidP="0085418B">
            <w:pPr>
              <w:numPr>
                <w:ilvl w:val="0"/>
                <w:numId w:val="8"/>
              </w:numPr>
              <w:ind w:left="0"/>
              <w:rPr>
                <w:color w:val="222222"/>
                <w:sz w:val="24"/>
                <w:szCs w:val="24"/>
              </w:rPr>
            </w:pPr>
            <w:hyperlink r:id="rId37" w:anchor="/rubric/1/46/2858" w:tooltip="https://gosfinansy.ru/#/rubric/1/46/2858" w:history="1">
              <w:r w:rsidR="00F408D0" w:rsidRPr="00F408D0">
                <w:rPr>
                  <w:color w:val="222222"/>
                  <w:sz w:val="24"/>
                  <w:szCs w:val="24"/>
                </w:rPr>
                <w:t>Бухгалтерская отчетность</w:t>
              </w:r>
            </w:hyperlink>
          </w:p>
          <w:p w:rsidR="00F408D0" w:rsidRPr="00F408D0" w:rsidRDefault="00DC1D54" w:rsidP="0085418B">
            <w:pPr>
              <w:numPr>
                <w:ilvl w:val="0"/>
                <w:numId w:val="8"/>
              </w:numPr>
              <w:ind w:left="0"/>
              <w:rPr>
                <w:color w:val="222222"/>
                <w:sz w:val="24"/>
                <w:szCs w:val="24"/>
              </w:rPr>
            </w:pPr>
            <w:hyperlink r:id="rId38" w:anchor="/rubric/1/46/3367" w:tooltip="https://gosfinansy.ru/#/rubric/1/46/3367" w:history="1">
              <w:r w:rsidR="00F408D0" w:rsidRPr="00F408D0">
                <w:rPr>
                  <w:color w:val="222222"/>
                  <w:sz w:val="24"/>
                  <w:szCs w:val="24"/>
                </w:rPr>
                <w:t>Отчетность в Социальный фонд (СФР)</w:t>
              </w:r>
            </w:hyperlink>
          </w:p>
          <w:p w:rsidR="00F408D0" w:rsidRPr="00F408D0" w:rsidRDefault="00DC1D54" w:rsidP="0085418B">
            <w:pPr>
              <w:numPr>
                <w:ilvl w:val="0"/>
                <w:numId w:val="8"/>
              </w:numPr>
              <w:ind w:left="0"/>
              <w:rPr>
                <w:color w:val="222222"/>
                <w:sz w:val="24"/>
                <w:szCs w:val="24"/>
              </w:rPr>
            </w:pPr>
            <w:hyperlink r:id="rId39" w:anchor="/rubric/1/46/3247" w:tooltip="https://gosfinansy.ru/#/rubric/1/46/3247" w:history="1">
              <w:r w:rsidR="00F408D0" w:rsidRPr="00F408D0">
                <w:rPr>
                  <w:color w:val="222222"/>
                  <w:sz w:val="24"/>
                  <w:szCs w:val="24"/>
                </w:rPr>
                <w:t>Отчетность в ФСС</w:t>
              </w:r>
            </w:hyperlink>
          </w:p>
          <w:p w:rsidR="00F408D0" w:rsidRPr="00F408D0" w:rsidRDefault="00DC1D54" w:rsidP="0085418B">
            <w:pPr>
              <w:numPr>
                <w:ilvl w:val="0"/>
                <w:numId w:val="8"/>
              </w:numPr>
              <w:ind w:left="0"/>
              <w:rPr>
                <w:color w:val="222222"/>
                <w:sz w:val="24"/>
                <w:szCs w:val="24"/>
              </w:rPr>
            </w:pPr>
            <w:hyperlink r:id="rId40" w:anchor="/rubric/1/46/3248" w:tooltip="https://gosfinansy.ru/#/rubric/1/46/3248" w:history="1">
              <w:r w:rsidR="00F408D0" w:rsidRPr="00F408D0">
                <w:rPr>
                  <w:color w:val="222222"/>
                  <w:sz w:val="24"/>
                  <w:szCs w:val="24"/>
                </w:rPr>
                <w:t>Отчетность в ПФР</w:t>
              </w:r>
            </w:hyperlink>
          </w:p>
          <w:p w:rsidR="00F408D0" w:rsidRPr="00F408D0" w:rsidRDefault="00DC1D54" w:rsidP="0085418B">
            <w:pPr>
              <w:numPr>
                <w:ilvl w:val="0"/>
                <w:numId w:val="8"/>
              </w:numPr>
              <w:ind w:left="0"/>
              <w:rPr>
                <w:color w:val="222222"/>
                <w:sz w:val="24"/>
                <w:szCs w:val="24"/>
              </w:rPr>
            </w:pPr>
            <w:hyperlink r:id="rId41" w:anchor="/rubric/1/46/3249" w:tooltip="https://gosfinansy.ru/#/rubric/1/46/3249" w:history="1">
              <w:r w:rsidR="00F408D0" w:rsidRPr="00F408D0">
                <w:rPr>
                  <w:color w:val="222222"/>
                  <w:sz w:val="24"/>
                  <w:szCs w:val="24"/>
                </w:rPr>
                <w:t>Налоговая отчетность</w:t>
              </w:r>
            </w:hyperlink>
          </w:p>
          <w:p w:rsidR="00F408D0" w:rsidRPr="00F408D0" w:rsidRDefault="00DC1D54" w:rsidP="0085418B">
            <w:pPr>
              <w:numPr>
                <w:ilvl w:val="0"/>
                <w:numId w:val="8"/>
              </w:numPr>
              <w:ind w:left="0"/>
              <w:rPr>
                <w:color w:val="222222"/>
                <w:sz w:val="24"/>
                <w:szCs w:val="24"/>
              </w:rPr>
            </w:pPr>
            <w:hyperlink r:id="rId42" w:anchor="/rubric/1/46/3246" w:tooltip="https://gosfinansy.ru/#/rubric/1/46/3246" w:history="1">
              <w:r w:rsidR="00F408D0" w:rsidRPr="00F408D0">
                <w:rPr>
                  <w:color w:val="222222"/>
                  <w:sz w:val="24"/>
                  <w:szCs w:val="24"/>
                </w:rPr>
                <w:t>Другая отчетность</w:t>
              </w:r>
            </w:hyperlink>
          </w:p>
          <w:p w:rsidR="00F408D0" w:rsidRPr="00F408D0" w:rsidRDefault="00F408D0" w:rsidP="0085418B">
            <w:pPr>
              <w:numPr>
                <w:ilvl w:val="0"/>
                <w:numId w:val="2"/>
              </w:numPr>
              <w:ind w:left="300" w:right="300" w:firstLine="0"/>
              <w:outlineLvl w:val="2"/>
              <w:rPr>
                <w:rFonts w:eastAsia="Calibri"/>
                <w:color w:val="000000"/>
                <w:sz w:val="24"/>
                <w:szCs w:val="24"/>
              </w:rPr>
            </w:pPr>
            <w:r w:rsidRPr="00F408D0">
              <w:rPr>
                <w:rFonts w:eastAsia="Calibri"/>
                <w:color w:val="000000"/>
                <w:sz w:val="24"/>
                <w:szCs w:val="24"/>
              </w:rPr>
              <w:t>Сотрудник</w:t>
            </w:r>
          </w:p>
          <w:p w:rsidR="00F408D0" w:rsidRPr="00F408D0" w:rsidRDefault="00DC1D54" w:rsidP="0085418B">
            <w:pPr>
              <w:numPr>
                <w:ilvl w:val="0"/>
                <w:numId w:val="9"/>
              </w:numPr>
              <w:ind w:left="0"/>
              <w:rPr>
                <w:color w:val="222222"/>
                <w:sz w:val="24"/>
                <w:szCs w:val="24"/>
              </w:rPr>
            </w:pPr>
            <w:hyperlink r:id="rId43" w:anchor="/rubric/1/46/3271" w:tooltip="https://gosfinansy.ru/#/rubric/1/46/3271" w:history="1">
              <w:r w:rsidR="00F408D0" w:rsidRPr="00F408D0">
                <w:rPr>
                  <w:color w:val="222222"/>
                  <w:sz w:val="24"/>
                  <w:szCs w:val="24"/>
                </w:rPr>
                <w:t>Выплаты и расчеты</w:t>
              </w:r>
            </w:hyperlink>
          </w:p>
          <w:p w:rsidR="00F408D0" w:rsidRPr="00F408D0" w:rsidRDefault="00DC1D54" w:rsidP="0085418B">
            <w:pPr>
              <w:numPr>
                <w:ilvl w:val="0"/>
                <w:numId w:val="9"/>
              </w:numPr>
              <w:ind w:left="0"/>
              <w:rPr>
                <w:color w:val="222222"/>
                <w:sz w:val="24"/>
                <w:szCs w:val="24"/>
              </w:rPr>
            </w:pPr>
            <w:hyperlink r:id="rId44" w:anchor="/rubric/1/46/4" w:tooltip="https://gosfinansy.ru/#/rubric/1/46/4" w:history="1">
              <w:r w:rsidR="00F408D0" w:rsidRPr="00F408D0">
                <w:rPr>
                  <w:color w:val="222222"/>
                  <w:sz w:val="24"/>
                  <w:szCs w:val="24"/>
                </w:rPr>
                <w:t>Кадровый учет</w:t>
              </w:r>
            </w:hyperlink>
          </w:p>
          <w:p w:rsidR="00F408D0" w:rsidRPr="00F408D0" w:rsidRDefault="00F408D0" w:rsidP="0085418B">
            <w:pPr>
              <w:numPr>
                <w:ilvl w:val="0"/>
                <w:numId w:val="2"/>
              </w:numPr>
              <w:ind w:left="300" w:right="300" w:firstLine="0"/>
              <w:outlineLvl w:val="2"/>
              <w:rPr>
                <w:rFonts w:eastAsia="Calibri"/>
                <w:color w:val="000000"/>
                <w:sz w:val="24"/>
                <w:szCs w:val="24"/>
              </w:rPr>
            </w:pPr>
            <w:r w:rsidRPr="00F408D0">
              <w:rPr>
                <w:rFonts w:eastAsia="Calibri"/>
                <w:color w:val="000000"/>
                <w:sz w:val="24"/>
                <w:szCs w:val="24"/>
              </w:rPr>
              <w:t>Налоги и взносы</w:t>
            </w:r>
          </w:p>
          <w:p w:rsidR="00F408D0" w:rsidRPr="00F408D0" w:rsidRDefault="00DC1D54" w:rsidP="0085418B">
            <w:pPr>
              <w:numPr>
                <w:ilvl w:val="0"/>
                <w:numId w:val="10"/>
              </w:numPr>
              <w:ind w:left="0"/>
              <w:rPr>
                <w:color w:val="222222"/>
                <w:sz w:val="24"/>
                <w:szCs w:val="24"/>
              </w:rPr>
            </w:pPr>
            <w:hyperlink r:id="rId45" w:anchor="/rubric/1/46/3366" w:tooltip="https://gosfinansy.ru/#/rubric/1/46/3366" w:history="1">
              <w:r w:rsidR="00F408D0" w:rsidRPr="00F408D0">
                <w:rPr>
                  <w:color w:val="222222"/>
                  <w:sz w:val="24"/>
                  <w:szCs w:val="24"/>
                </w:rPr>
                <w:t>ЕНП и ЕНС</w:t>
              </w:r>
            </w:hyperlink>
          </w:p>
          <w:p w:rsidR="00F408D0" w:rsidRPr="00F408D0" w:rsidRDefault="00DC1D54" w:rsidP="0085418B">
            <w:pPr>
              <w:numPr>
                <w:ilvl w:val="0"/>
                <w:numId w:val="10"/>
              </w:numPr>
              <w:ind w:left="0"/>
              <w:rPr>
                <w:color w:val="222222"/>
                <w:sz w:val="24"/>
                <w:szCs w:val="24"/>
              </w:rPr>
            </w:pPr>
            <w:hyperlink r:id="rId46" w:anchor="/rubric/1/46/44" w:tooltip="https://gosfinansy.ru/#/rubric/1/46/44" w:history="1">
              <w:r w:rsidR="00F408D0" w:rsidRPr="00F408D0">
                <w:rPr>
                  <w:color w:val="222222"/>
                  <w:sz w:val="24"/>
                  <w:szCs w:val="24"/>
                </w:rPr>
                <w:t>НДФЛ</w:t>
              </w:r>
            </w:hyperlink>
          </w:p>
          <w:p w:rsidR="00F408D0" w:rsidRPr="00F408D0" w:rsidRDefault="00DC1D54" w:rsidP="0085418B">
            <w:pPr>
              <w:numPr>
                <w:ilvl w:val="0"/>
                <w:numId w:val="10"/>
              </w:numPr>
              <w:ind w:left="0"/>
              <w:rPr>
                <w:color w:val="222222"/>
                <w:sz w:val="24"/>
                <w:szCs w:val="24"/>
              </w:rPr>
            </w:pPr>
            <w:hyperlink r:id="rId47" w:anchor="/rubric/1/46/2440" w:tooltip="https://gosfinansy.ru/#/rubric/1/46/2440" w:history="1">
              <w:r w:rsidR="00F408D0" w:rsidRPr="00F408D0">
                <w:rPr>
                  <w:color w:val="222222"/>
                  <w:sz w:val="24"/>
                  <w:szCs w:val="24"/>
                </w:rPr>
                <w:t>Взносы</w:t>
              </w:r>
            </w:hyperlink>
          </w:p>
          <w:p w:rsidR="00F408D0" w:rsidRPr="00F408D0" w:rsidRDefault="00DC1D54" w:rsidP="0085418B">
            <w:pPr>
              <w:numPr>
                <w:ilvl w:val="0"/>
                <w:numId w:val="10"/>
              </w:numPr>
              <w:ind w:left="0"/>
              <w:rPr>
                <w:color w:val="222222"/>
                <w:sz w:val="24"/>
                <w:szCs w:val="24"/>
              </w:rPr>
            </w:pPr>
            <w:hyperlink r:id="rId48" w:anchor="/rubric/1/46/3285" w:tooltip="https://gosfinansy.ru/#/rubric/1/46/3285" w:history="1">
              <w:r w:rsidR="00F408D0" w:rsidRPr="00F408D0">
                <w:rPr>
                  <w:color w:val="222222"/>
                  <w:sz w:val="24"/>
                  <w:szCs w:val="24"/>
                </w:rPr>
                <w:t>Имущественные налоги</w:t>
              </w:r>
            </w:hyperlink>
          </w:p>
          <w:p w:rsidR="00F408D0" w:rsidRPr="00F408D0" w:rsidRDefault="00DC1D54" w:rsidP="0085418B">
            <w:pPr>
              <w:numPr>
                <w:ilvl w:val="0"/>
                <w:numId w:val="10"/>
              </w:numPr>
              <w:ind w:left="0"/>
              <w:rPr>
                <w:color w:val="222222"/>
                <w:sz w:val="24"/>
                <w:szCs w:val="24"/>
              </w:rPr>
            </w:pPr>
            <w:hyperlink r:id="rId49" w:anchor="/rubric/1/46/55" w:tooltip="https://gosfinansy.ru/#/rubric/1/46/55" w:history="1">
              <w:r w:rsidR="00F408D0" w:rsidRPr="00F408D0">
                <w:rPr>
                  <w:color w:val="222222"/>
                  <w:sz w:val="24"/>
                  <w:szCs w:val="24"/>
                </w:rPr>
                <w:t>НДС</w:t>
              </w:r>
            </w:hyperlink>
          </w:p>
          <w:p w:rsidR="00F408D0" w:rsidRPr="00F408D0" w:rsidRDefault="00DC1D54" w:rsidP="0085418B">
            <w:pPr>
              <w:numPr>
                <w:ilvl w:val="0"/>
                <w:numId w:val="10"/>
              </w:numPr>
              <w:ind w:left="0"/>
              <w:rPr>
                <w:color w:val="222222"/>
                <w:sz w:val="24"/>
                <w:szCs w:val="24"/>
              </w:rPr>
            </w:pPr>
            <w:hyperlink r:id="rId50" w:anchor="/rubric/1/46/56" w:tooltip="https://gosfinansy.ru/#/rubric/1/46/56" w:history="1">
              <w:r w:rsidR="00F408D0" w:rsidRPr="00F408D0">
                <w:rPr>
                  <w:color w:val="222222"/>
                  <w:sz w:val="24"/>
                  <w:szCs w:val="24"/>
                </w:rPr>
                <w:t>Налог на прибыль</w:t>
              </w:r>
            </w:hyperlink>
          </w:p>
          <w:p w:rsidR="00F408D0" w:rsidRPr="00F408D0" w:rsidRDefault="00DC1D54" w:rsidP="0085418B">
            <w:pPr>
              <w:numPr>
                <w:ilvl w:val="0"/>
                <w:numId w:val="10"/>
              </w:numPr>
              <w:ind w:left="0"/>
              <w:rPr>
                <w:color w:val="222222"/>
                <w:sz w:val="24"/>
                <w:szCs w:val="24"/>
              </w:rPr>
            </w:pPr>
            <w:hyperlink r:id="rId51" w:anchor="/rubric/1/46/46" w:tooltip="https://gosfinansy.ru/#/rubric/1/46/46" w:history="1">
              <w:r w:rsidR="00F408D0" w:rsidRPr="00F408D0">
                <w:rPr>
                  <w:color w:val="222222"/>
                  <w:sz w:val="24"/>
                  <w:szCs w:val="24"/>
                </w:rPr>
                <w:t>УСН</w:t>
              </w:r>
            </w:hyperlink>
          </w:p>
          <w:p w:rsidR="00F408D0" w:rsidRPr="00F408D0" w:rsidRDefault="00DC1D54" w:rsidP="0085418B">
            <w:pPr>
              <w:numPr>
                <w:ilvl w:val="0"/>
                <w:numId w:val="10"/>
              </w:numPr>
              <w:ind w:left="0"/>
              <w:rPr>
                <w:color w:val="222222"/>
                <w:sz w:val="24"/>
                <w:szCs w:val="24"/>
              </w:rPr>
            </w:pPr>
            <w:hyperlink r:id="rId52" w:anchor="/rubric/1/46/10" w:tooltip="https://gosfinansy.ru/#/rubric/1/46/10" w:history="1">
              <w:r w:rsidR="00F408D0" w:rsidRPr="00F408D0">
                <w:rPr>
                  <w:color w:val="222222"/>
                  <w:sz w:val="24"/>
                  <w:szCs w:val="24"/>
                </w:rPr>
                <w:t>Другие налоги и сборы</w:t>
              </w:r>
            </w:hyperlink>
          </w:p>
          <w:p w:rsidR="00F408D0" w:rsidRPr="00F408D0" w:rsidRDefault="00DC1D54" w:rsidP="0085418B">
            <w:pPr>
              <w:numPr>
                <w:ilvl w:val="0"/>
                <w:numId w:val="10"/>
              </w:numPr>
              <w:ind w:left="0"/>
              <w:rPr>
                <w:color w:val="222222"/>
                <w:sz w:val="24"/>
                <w:szCs w:val="24"/>
              </w:rPr>
            </w:pPr>
            <w:hyperlink r:id="rId53" w:anchor="/rubric/1/46/9" w:tooltip="https://gosfinansy.ru/#/rubric/1/46/9" w:history="1">
              <w:r w:rsidR="00F408D0" w:rsidRPr="00F408D0">
                <w:rPr>
                  <w:color w:val="222222"/>
                  <w:sz w:val="24"/>
                  <w:szCs w:val="24"/>
                </w:rPr>
                <w:t>Уплата, зачет налогов и взносов</w:t>
              </w:r>
            </w:hyperlink>
          </w:p>
          <w:p w:rsidR="00F408D0" w:rsidRPr="00F408D0" w:rsidRDefault="00F408D0" w:rsidP="0085418B">
            <w:pPr>
              <w:numPr>
                <w:ilvl w:val="0"/>
                <w:numId w:val="2"/>
              </w:numPr>
              <w:ind w:left="300" w:right="300" w:firstLine="0"/>
              <w:outlineLvl w:val="2"/>
              <w:rPr>
                <w:rFonts w:eastAsia="Calibri"/>
                <w:bCs/>
                <w:color w:val="000000"/>
                <w:sz w:val="24"/>
                <w:szCs w:val="24"/>
              </w:rPr>
            </w:pPr>
            <w:r w:rsidRPr="00F408D0">
              <w:rPr>
                <w:rFonts w:eastAsia="Calibri"/>
                <w:color w:val="000000"/>
                <w:sz w:val="24"/>
                <w:szCs w:val="24"/>
              </w:rPr>
              <w:t>Проверки и штрафы</w:t>
            </w:r>
          </w:p>
          <w:p w:rsidR="00F408D0" w:rsidRPr="00F408D0" w:rsidRDefault="00DC1D54" w:rsidP="0085418B">
            <w:pPr>
              <w:numPr>
                <w:ilvl w:val="0"/>
                <w:numId w:val="11"/>
              </w:numPr>
              <w:ind w:left="0"/>
              <w:rPr>
                <w:color w:val="222222"/>
                <w:sz w:val="24"/>
                <w:szCs w:val="24"/>
              </w:rPr>
            </w:pPr>
            <w:hyperlink r:id="rId54" w:anchor="/rubric/1/46/3294" w:tooltip="https://gosfinansy.ru/#/rubric/1/46/3294" w:history="1">
              <w:r w:rsidR="00F408D0" w:rsidRPr="00F408D0">
                <w:rPr>
                  <w:color w:val="222222"/>
                  <w:sz w:val="24"/>
                  <w:szCs w:val="24"/>
                </w:rPr>
                <w:t>Ответственность и штрафы</w:t>
              </w:r>
            </w:hyperlink>
          </w:p>
          <w:p w:rsidR="00F408D0" w:rsidRPr="00F408D0" w:rsidRDefault="00DC1D54" w:rsidP="0085418B">
            <w:pPr>
              <w:numPr>
                <w:ilvl w:val="0"/>
                <w:numId w:val="11"/>
              </w:numPr>
              <w:ind w:left="0"/>
              <w:rPr>
                <w:color w:val="222222"/>
                <w:sz w:val="24"/>
                <w:szCs w:val="24"/>
              </w:rPr>
            </w:pPr>
            <w:hyperlink r:id="rId55" w:anchor="/rubric/1/46/2901" w:tooltip="https://gosfinansy.ru/#/rubric/1/46/2901" w:history="1">
              <w:proofErr w:type="spellStart"/>
              <w:r w:rsidR="00F408D0" w:rsidRPr="00F408D0">
                <w:rPr>
                  <w:color w:val="222222"/>
                  <w:sz w:val="24"/>
                  <w:szCs w:val="24"/>
                </w:rPr>
                <w:t>Госфинконтроль</w:t>
              </w:r>
              <w:proofErr w:type="spellEnd"/>
            </w:hyperlink>
          </w:p>
          <w:p w:rsidR="00F408D0" w:rsidRPr="00F408D0" w:rsidRDefault="00DC1D54" w:rsidP="0085418B">
            <w:pPr>
              <w:numPr>
                <w:ilvl w:val="0"/>
                <w:numId w:val="11"/>
              </w:numPr>
              <w:ind w:left="0"/>
              <w:rPr>
                <w:color w:val="222222"/>
                <w:sz w:val="24"/>
                <w:szCs w:val="24"/>
              </w:rPr>
            </w:pPr>
            <w:hyperlink r:id="rId56" w:anchor="/rubric/1/46/2902" w:tooltip="https://gosfinansy.ru/#/rubric/1/46/2902" w:history="1">
              <w:r w:rsidR="00F408D0" w:rsidRPr="00F408D0">
                <w:rPr>
                  <w:color w:val="222222"/>
                  <w:sz w:val="24"/>
                  <w:szCs w:val="24"/>
                </w:rPr>
                <w:t>Внутренний контроль</w:t>
              </w:r>
            </w:hyperlink>
          </w:p>
          <w:p w:rsidR="00F408D0" w:rsidRPr="00F408D0" w:rsidRDefault="00DC1D54" w:rsidP="0085418B">
            <w:pPr>
              <w:numPr>
                <w:ilvl w:val="0"/>
                <w:numId w:val="11"/>
              </w:numPr>
              <w:ind w:left="0"/>
              <w:rPr>
                <w:color w:val="222222"/>
                <w:sz w:val="24"/>
                <w:szCs w:val="24"/>
              </w:rPr>
            </w:pPr>
            <w:hyperlink r:id="rId57" w:anchor="/rubric/1/46/3330" w:tooltip="https://gosfinansy.ru/#/rubric/1/46/3330" w:history="1">
              <w:r w:rsidR="00F408D0" w:rsidRPr="00F408D0">
                <w:rPr>
                  <w:color w:val="222222"/>
                  <w:sz w:val="24"/>
                  <w:szCs w:val="24"/>
                </w:rPr>
                <w:t>Аудит</w:t>
              </w:r>
            </w:hyperlink>
          </w:p>
          <w:p w:rsidR="00F408D0" w:rsidRPr="00F408D0" w:rsidRDefault="00DC1D54" w:rsidP="0085418B">
            <w:pPr>
              <w:numPr>
                <w:ilvl w:val="0"/>
                <w:numId w:val="11"/>
              </w:numPr>
              <w:ind w:left="0"/>
              <w:rPr>
                <w:color w:val="222222"/>
                <w:sz w:val="24"/>
                <w:szCs w:val="24"/>
              </w:rPr>
            </w:pPr>
            <w:hyperlink r:id="rId58" w:anchor="/rubric/1/46/3293" w:tooltip="https://gosfinansy.ru/#/rubric/1/46/3293" w:history="1">
              <w:r w:rsidR="00F408D0" w:rsidRPr="00F408D0">
                <w:rPr>
                  <w:color w:val="222222"/>
                  <w:sz w:val="24"/>
                  <w:szCs w:val="24"/>
                </w:rPr>
                <w:t>Другие проверки</w:t>
              </w:r>
            </w:hyperlink>
          </w:p>
          <w:p w:rsidR="00F408D0" w:rsidRPr="00F408D0" w:rsidRDefault="00F408D0" w:rsidP="0085418B">
            <w:pPr>
              <w:numPr>
                <w:ilvl w:val="0"/>
                <w:numId w:val="11"/>
              </w:numPr>
              <w:ind w:left="0"/>
              <w:rPr>
                <w:color w:val="222222"/>
                <w:sz w:val="24"/>
                <w:szCs w:val="24"/>
              </w:rPr>
            </w:pPr>
            <w:r w:rsidRPr="00F408D0">
              <w:rPr>
                <w:color w:val="222222"/>
                <w:sz w:val="24"/>
                <w:szCs w:val="24"/>
              </w:rPr>
              <w:t xml:space="preserve">     Инвентаризация</w:t>
            </w:r>
          </w:p>
          <w:p w:rsidR="00F408D0" w:rsidRPr="00F408D0" w:rsidRDefault="00F408D0" w:rsidP="0085418B">
            <w:pPr>
              <w:numPr>
                <w:ilvl w:val="0"/>
                <w:numId w:val="2"/>
              </w:numPr>
              <w:ind w:left="300" w:right="300" w:firstLine="0"/>
              <w:outlineLvl w:val="2"/>
              <w:rPr>
                <w:rFonts w:eastAsia="Calibri"/>
                <w:color w:val="000000"/>
                <w:sz w:val="24"/>
                <w:szCs w:val="24"/>
              </w:rPr>
            </w:pPr>
            <w:r w:rsidRPr="00F408D0">
              <w:rPr>
                <w:rFonts w:eastAsia="Calibri"/>
                <w:color w:val="000000"/>
                <w:sz w:val="24"/>
                <w:szCs w:val="24"/>
              </w:rPr>
              <w:t>Планирование</w:t>
            </w:r>
          </w:p>
          <w:p w:rsidR="00F408D0" w:rsidRPr="00F408D0" w:rsidRDefault="00DC1D54" w:rsidP="0085418B">
            <w:pPr>
              <w:numPr>
                <w:ilvl w:val="0"/>
                <w:numId w:val="12"/>
              </w:numPr>
              <w:ind w:left="0"/>
              <w:rPr>
                <w:color w:val="222222"/>
                <w:sz w:val="24"/>
                <w:szCs w:val="24"/>
              </w:rPr>
            </w:pPr>
            <w:hyperlink r:id="rId59" w:anchor="/rubric/1/46/3295" w:tooltip="https://gosfinansy.ru/#/rubric/1/46/3295" w:history="1">
              <w:r w:rsidR="00F408D0" w:rsidRPr="00F408D0">
                <w:rPr>
                  <w:color w:val="222222"/>
                  <w:sz w:val="24"/>
                  <w:szCs w:val="24"/>
                </w:rPr>
                <w:t>Смета и План ФХД</w:t>
              </w:r>
            </w:hyperlink>
          </w:p>
          <w:p w:rsidR="00F408D0" w:rsidRPr="00F408D0" w:rsidRDefault="00F408D0" w:rsidP="0085418B">
            <w:pPr>
              <w:numPr>
                <w:ilvl w:val="0"/>
                <w:numId w:val="12"/>
              </w:numPr>
              <w:ind w:left="0"/>
              <w:rPr>
                <w:color w:val="222222"/>
                <w:sz w:val="24"/>
                <w:szCs w:val="24"/>
              </w:rPr>
            </w:pPr>
            <w:r w:rsidRPr="00F408D0">
              <w:rPr>
                <w:color w:val="222222"/>
                <w:sz w:val="24"/>
                <w:szCs w:val="24"/>
              </w:rPr>
              <w:t>Обоснования к бюджетной смете</w:t>
            </w:r>
          </w:p>
          <w:p w:rsidR="00F408D0" w:rsidRPr="00F408D0" w:rsidRDefault="00F408D0" w:rsidP="0085418B">
            <w:pPr>
              <w:numPr>
                <w:ilvl w:val="0"/>
                <w:numId w:val="12"/>
              </w:numPr>
              <w:ind w:left="0"/>
              <w:rPr>
                <w:color w:val="222222"/>
                <w:sz w:val="24"/>
                <w:szCs w:val="24"/>
              </w:rPr>
            </w:pPr>
            <w:r w:rsidRPr="00F408D0">
              <w:rPr>
                <w:color w:val="222222"/>
                <w:sz w:val="24"/>
                <w:szCs w:val="24"/>
              </w:rPr>
              <w:t>Обоснования к плану ФХД</w:t>
            </w:r>
          </w:p>
          <w:p w:rsidR="00F408D0" w:rsidRPr="00F408D0" w:rsidRDefault="00DC1D54" w:rsidP="0085418B">
            <w:pPr>
              <w:numPr>
                <w:ilvl w:val="0"/>
                <w:numId w:val="12"/>
              </w:numPr>
              <w:ind w:left="0"/>
              <w:rPr>
                <w:color w:val="222222"/>
                <w:sz w:val="24"/>
                <w:szCs w:val="24"/>
              </w:rPr>
            </w:pPr>
            <w:hyperlink r:id="rId60" w:anchor="/rubric/1/46/2970" w:tooltip="https://gosfinansy.ru/#/rubric/1/46/2970" w:history="1">
              <w:proofErr w:type="spellStart"/>
              <w:r w:rsidR="00F408D0" w:rsidRPr="00F408D0">
                <w:rPr>
                  <w:color w:val="222222"/>
                  <w:sz w:val="24"/>
                  <w:szCs w:val="24"/>
                </w:rPr>
                <w:t>Госзадание</w:t>
              </w:r>
              <w:proofErr w:type="spellEnd"/>
            </w:hyperlink>
          </w:p>
          <w:p w:rsidR="00F408D0" w:rsidRPr="00F408D0" w:rsidRDefault="00DC1D54" w:rsidP="0085418B">
            <w:pPr>
              <w:numPr>
                <w:ilvl w:val="0"/>
                <w:numId w:val="12"/>
              </w:numPr>
              <w:ind w:left="0"/>
              <w:rPr>
                <w:color w:val="222222"/>
                <w:sz w:val="24"/>
                <w:szCs w:val="24"/>
              </w:rPr>
            </w:pPr>
            <w:hyperlink r:id="rId61" w:anchor="/rubric/1/46/3018" w:tooltip="https://gosfinansy.ru/#/rubric/1/46/3018" w:history="1">
              <w:r w:rsidR="00F408D0" w:rsidRPr="00F408D0">
                <w:rPr>
                  <w:color w:val="222222"/>
                  <w:sz w:val="24"/>
                  <w:szCs w:val="24"/>
                </w:rPr>
                <w:t>Платные услуги</w:t>
              </w:r>
            </w:hyperlink>
          </w:p>
          <w:p w:rsidR="00F408D0" w:rsidRPr="00F408D0" w:rsidRDefault="00DC1D54" w:rsidP="0085418B">
            <w:pPr>
              <w:numPr>
                <w:ilvl w:val="0"/>
                <w:numId w:val="12"/>
              </w:numPr>
              <w:ind w:left="0"/>
              <w:rPr>
                <w:color w:val="222222"/>
                <w:sz w:val="24"/>
                <w:szCs w:val="24"/>
              </w:rPr>
            </w:pPr>
            <w:hyperlink r:id="rId62" w:anchor="/rubric/1/46/2997" w:tooltip="https://gosfinansy.ru/#/rubric/1/46/2997" w:history="1">
              <w:r w:rsidR="00F408D0" w:rsidRPr="00F408D0">
                <w:rPr>
                  <w:color w:val="222222"/>
                  <w:sz w:val="24"/>
                  <w:szCs w:val="24"/>
                </w:rPr>
                <w:t>Формирование бюджета</w:t>
              </w:r>
            </w:hyperlink>
          </w:p>
          <w:p w:rsidR="00F408D0" w:rsidRPr="00F408D0" w:rsidRDefault="00F408D0" w:rsidP="0085418B">
            <w:pPr>
              <w:numPr>
                <w:ilvl w:val="0"/>
                <w:numId w:val="12"/>
              </w:numPr>
              <w:ind w:left="0"/>
              <w:rPr>
                <w:color w:val="222222"/>
                <w:sz w:val="24"/>
                <w:szCs w:val="24"/>
              </w:rPr>
            </w:pPr>
            <w:r w:rsidRPr="00F408D0">
              <w:rPr>
                <w:color w:val="222222"/>
                <w:sz w:val="24"/>
                <w:szCs w:val="24"/>
              </w:rPr>
              <w:t>Планирование закупок</w:t>
            </w:r>
          </w:p>
          <w:p w:rsidR="00F408D0" w:rsidRPr="00F408D0" w:rsidRDefault="00F408D0" w:rsidP="0085418B">
            <w:pPr>
              <w:numPr>
                <w:ilvl w:val="0"/>
                <w:numId w:val="12"/>
              </w:numPr>
              <w:ind w:left="0"/>
              <w:rPr>
                <w:color w:val="222222"/>
                <w:sz w:val="24"/>
                <w:szCs w:val="24"/>
              </w:rPr>
            </w:pPr>
            <w:r w:rsidRPr="00F408D0">
              <w:rPr>
                <w:color w:val="222222"/>
                <w:sz w:val="24"/>
                <w:szCs w:val="24"/>
              </w:rPr>
              <w:t>Должностные инструкции для экономистов</w:t>
            </w:r>
          </w:p>
          <w:p w:rsidR="00F408D0" w:rsidRPr="00F408D0" w:rsidRDefault="00F408D0" w:rsidP="0085418B">
            <w:pPr>
              <w:numPr>
                <w:ilvl w:val="0"/>
                <w:numId w:val="2"/>
              </w:numPr>
              <w:ind w:left="300" w:right="300" w:firstLine="0"/>
              <w:outlineLvl w:val="2"/>
              <w:rPr>
                <w:rFonts w:eastAsia="Calibri"/>
                <w:color w:val="000000"/>
                <w:sz w:val="24"/>
                <w:szCs w:val="24"/>
              </w:rPr>
            </w:pPr>
            <w:proofErr w:type="spellStart"/>
            <w:r w:rsidRPr="00F408D0">
              <w:rPr>
                <w:rFonts w:eastAsia="Calibri"/>
                <w:color w:val="000000"/>
                <w:sz w:val="24"/>
                <w:szCs w:val="24"/>
              </w:rPr>
              <w:t>Госзакупки</w:t>
            </w:r>
            <w:proofErr w:type="spellEnd"/>
          </w:p>
          <w:p w:rsidR="00F408D0" w:rsidRPr="00F408D0" w:rsidRDefault="00DC1D54" w:rsidP="0085418B">
            <w:pPr>
              <w:numPr>
                <w:ilvl w:val="0"/>
                <w:numId w:val="13"/>
              </w:numPr>
              <w:ind w:left="0"/>
              <w:rPr>
                <w:color w:val="222222"/>
                <w:sz w:val="24"/>
                <w:szCs w:val="24"/>
              </w:rPr>
            </w:pPr>
            <w:hyperlink r:id="rId63" w:anchor="/rubric/1/46/2853" w:tooltip="https://gosfinansy.ru/#/rubric/1/46/2853" w:history="1">
              <w:r w:rsidR="00F408D0" w:rsidRPr="00F408D0">
                <w:rPr>
                  <w:color w:val="222222"/>
                  <w:sz w:val="24"/>
                  <w:szCs w:val="24"/>
                </w:rPr>
                <w:t>Закон № 44-ФЗ</w:t>
              </w:r>
            </w:hyperlink>
          </w:p>
          <w:p w:rsidR="00F408D0" w:rsidRPr="00F408D0" w:rsidRDefault="00DC1D54" w:rsidP="0085418B">
            <w:pPr>
              <w:numPr>
                <w:ilvl w:val="0"/>
                <w:numId w:val="13"/>
              </w:numPr>
              <w:ind w:left="0"/>
              <w:rPr>
                <w:color w:val="222222"/>
                <w:sz w:val="24"/>
                <w:szCs w:val="24"/>
              </w:rPr>
            </w:pPr>
            <w:hyperlink r:id="rId64" w:anchor="/rubric/1/46/2755" w:tooltip="https://gosfinansy.ru/#/rubric/1/46/2755" w:history="1">
              <w:r w:rsidR="00F408D0" w:rsidRPr="00F408D0">
                <w:rPr>
                  <w:color w:val="222222"/>
                  <w:sz w:val="24"/>
                  <w:szCs w:val="24"/>
                </w:rPr>
                <w:t>Закон № 223-ФЗ</w:t>
              </w:r>
            </w:hyperlink>
          </w:p>
          <w:p w:rsidR="00F408D0" w:rsidRPr="00F408D0" w:rsidRDefault="00F408D0" w:rsidP="0085418B">
            <w:pPr>
              <w:numPr>
                <w:ilvl w:val="0"/>
                <w:numId w:val="14"/>
              </w:numPr>
              <w:ind w:left="0"/>
              <w:rPr>
                <w:bCs/>
                <w:color w:val="222222"/>
                <w:sz w:val="24"/>
                <w:szCs w:val="24"/>
              </w:rPr>
            </w:pPr>
            <w:r w:rsidRPr="00F408D0">
              <w:rPr>
                <w:bCs/>
                <w:color w:val="222222"/>
                <w:sz w:val="24"/>
                <w:szCs w:val="24"/>
              </w:rPr>
              <w:t xml:space="preserve">     </w:t>
            </w:r>
            <w:hyperlink r:id="rId65" w:anchor="/rubric/1/46/2884" w:tooltip="https://gosfinansy.ru/#/rubric/1/46/2884" w:history="1">
              <w:r w:rsidRPr="00F408D0">
                <w:rPr>
                  <w:bCs/>
                  <w:color w:val="222222"/>
                  <w:sz w:val="24"/>
                  <w:szCs w:val="24"/>
                </w:rPr>
                <w:t>Постановка на учет учреждения</w:t>
              </w:r>
            </w:hyperlink>
          </w:p>
          <w:p w:rsidR="00F408D0" w:rsidRPr="00F408D0" w:rsidRDefault="00F408D0" w:rsidP="0085418B">
            <w:pPr>
              <w:numPr>
                <w:ilvl w:val="0"/>
                <w:numId w:val="14"/>
              </w:numPr>
              <w:ind w:left="0"/>
              <w:rPr>
                <w:bCs/>
                <w:color w:val="222222"/>
                <w:sz w:val="24"/>
                <w:szCs w:val="24"/>
              </w:rPr>
            </w:pPr>
            <w:r w:rsidRPr="00F408D0">
              <w:rPr>
                <w:bCs/>
                <w:color w:val="222222"/>
                <w:sz w:val="24"/>
                <w:szCs w:val="24"/>
              </w:rPr>
              <w:t xml:space="preserve">     </w:t>
            </w:r>
            <w:hyperlink r:id="rId66" w:anchor="/rubric/1/46/3364" w:tooltip="https://gosfinansy.ru/#/rubric/1/46/3364" w:history="1">
              <w:r w:rsidRPr="00F408D0">
                <w:rPr>
                  <w:bCs/>
                  <w:color w:val="222222"/>
                  <w:sz w:val="24"/>
                  <w:szCs w:val="24"/>
                </w:rPr>
                <w:t>Ликвидация и реорганизация</w:t>
              </w:r>
            </w:hyperlink>
          </w:p>
          <w:p w:rsidR="00F408D0" w:rsidRPr="00F408D0" w:rsidRDefault="00F408D0" w:rsidP="0085418B">
            <w:pPr>
              <w:numPr>
                <w:ilvl w:val="0"/>
                <w:numId w:val="2"/>
              </w:numPr>
              <w:ind w:left="300" w:right="300" w:firstLine="0"/>
              <w:outlineLvl w:val="2"/>
              <w:rPr>
                <w:rFonts w:eastAsia="Calibri"/>
                <w:bCs/>
                <w:color w:val="000000"/>
                <w:sz w:val="24"/>
                <w:szCs w:val="24"/>
              </w:rPr>
            </w:pPr>
            <w:proofErr w:type="spellStart"/>
            <w:r w:rsidRPr="00F408D0">
              <w:rPr>
                <w:rFonts w:eastAsia="Calibri"/>
                <w:color w:val="000000"/>
                <w:sz w:val="24"/>
                <w:szCs w:val="24"/>
              </w:rPr>
              <w:t>Коронавирус</w:t>
            </w:r>
            <w:proofErr w:type="spellEnd"/>
          </w:p>
          <w:p w:rsidR="00F408D0" w:rsidRPr="00F408D0" w:rsidRDefault="00DC1D54" w:rsidP="0085418B">
            <w:pPr>
              <w:numPr>
                <w:ilvl w:val="0"/>
                <w:numId w:val="15"/>
              </w:numPr>
              <w:ind w:left="0"/>
              <w:rPr>
                <w:color w:val="222222"/>
                <w:sz w:val="24"/>
                <w:szCs w:val="24"/>
              </w:rPr>
            </w:pPr>
            <w:hyperlink r:id="rId67" w:anchor="/rubric/1/46/3134" w:tooltip="https://gosfinansy.ru/#/rubric/1/46/3134" w:history="1">
              <w:r w:rsidR="00F408D0" w:rsidRPr="00F408D0">
                <w:rPr>
                  <w:color w:val="222222"/>
                  <w:sz w:val="24"/>
                  <w:szCs w:val="24"/>
                </w:rPr>
                <w:t>Рекомендации</w:t>
              </w:r>
            </w:hyperlink>
          </w:p>
          <w:p w:rsidR="00F408D0" w:rsidRPr="00F408D0" w:rsidRDefault="00DC1D54" w:rsidP="0085418B">
            <w:pPr>
              <w:numPr>
                <w:ilvl w:val="0"/>
                <w:numId w:val="15"/>
              </w:numPr>
              <w:ind w:left="0"/>
              <w:rPr>
                <w:color w:val="222222"/>
                <w:sz w:val="24"/>
                <w:szCs w:val="24"/>
              </w:rPr>
            </w:pPr>
            <w:hyperlink r:id="rId68" w:anchor="/rubric/1/46/3129" w:tooltip="https://gosfinansy.ru/#/rubric/1/46/3129" w:history="1">
              <w:r w:rsidR="00F408D0" w:rsidRPr="00F408D0">
                <w:rPr>
                  <w:color w:val="222222"/>
                  <w:sz w:val="24"/>
                  <w:szCs w:val="24"/>
                </w:rPr>
                <w:t>Справочники</w:t>
              </w:r>
            </w:hyperlink>
          </w:p>
          <w:p w:rsidR="00F408D0" w:rsidRPr="00F408D0" w:rsidRDefault="00DC1D54" w:rsidP="0085418B">
            <w:pPr>
              <w:numPr>
                <w:ilvl w:val="0"/>
                <w:numId w:val="15"/>
              </w:numPr>
              <w:ind w:left="0"/>
              <w:rPr>
                <w:color w:val="222222"/>
                <w:sz w:val="24"/>
                <w:szCs w:val="24"/>
              </w:rPr>
            </w:pPr>
            <w:hyperlink r:id="rId69" w:anchor="/rubric/1/46/3130" w:tooltip="https://gosfinansy.ru/#/rubric/1/46/3130" w:history="1">
              <w:r w:rsidR="00F408D0" w:rsidRPr="00F408D0">
                <w:rPr>
                  <w:color w:val="222222"/>
                  <w:sz w:val="24"/>
                  <w:szCs w:val="24"/>
                </w:rPr>
                <w:t>Образцы</w:t>
              </w:r>
            </w:hyperlink>
          </w:p>
          <w:p w:rsidR="00F408D0" w:rsidRPr="00F408D0" w:rsidRDefault="00DC1D54" w:rsidP="0085418B">
            <w:pPr>
              <w:numPr>
                <w:ilvl w:val="0"/>
                <w:numId w:val="15"/>
              </w:numPr>
              <w:ind w:left="0"/>
              <w:rPr>
                <w:color w:val="222222"/>
                <w:sz w:val="24"/>
                <w:szCs w:val="24"/>
              </w:rPr>
            </w:pPr>
            <w:hyperlink r:id="rId70" w:anchor="/rubric/1/46/3131" w:tooltip="https://gosfinansy.ru/#/rubric/1/46/3131" w:history="1">
              <w:r w:rsidR="00F408D0" w:rsidRPr="00F408D0">
                <w:rPr>
                  <w:color w:val="222222"/>
                  <w:sz w:val="24"/>
                  <w:szCs w:val="24"/>
                </w:rPr>
                <w:t>Памятки</w:t>
              </w:r>
            </w:hyperlink>
          </w:p>
          <w:p w:rsidR="00F408D0" w:rsidRPr="00F408D0" w:rsidRDefault="00DC1D54" w:rsidP="0085418B">
            <w:pPr>
              <w:numPr>
                <w:ilvl w:val="0"/>
                <w:numId w:val="15"/>
              </w:numPr>
              <w:ind w:left="0"/>
              <w:rPr>
                <w:color w:val="222222"/>
                <w:sz w:val="24"/>
                <w:szCs w:val="24"/>
              </w:rPr>
            </w:pPr>
            <w:hyperlink r:id="rId71" w:anchor="/rubric/1/46/3406" w:tooltip="https://gosfinansy.ru/#/rubric/1/46/3406" w:history="1">
              <w:r w:rsidR="00F408D0" w:rsidRPr="00F408D0">
                <w:rPr>
                  <w:color w:val="222222"/>
                  <w:sz w:val="24"/>
                  <w:szCs w:val="24"/>
                </w:rPr>
                <w:t>Прочее</w:t>
              </w:r>
            </w:hyperlink>
          </w:p>
          <w:p w:rsidR="00F408D0" w:rsidRPr="00F408D0" w:rsidRDefault="00F408D0" w:rsidP="00F408D0">
            <w:pPr>
              <w:rPr>
                <w:sz w:val="24"/>
                <w:szCs w:val="24"/>
              </w:rPr>
            </w:pPr>
            <w:r w:rsidRPr="00F408D0">
              <w:rPr>
                <w:sz w:val="24"/>
                <w:szCs w:val="24"/>
              </w:rPr>
              <w:t>3.</w:t>
            </w:r>
            <w:r w:rsidRPr="00F408D0">
              <w:rPr>
                <w:sz w:val="24"/>
                <w:szCs w:val="24"/>
              </w:rPr>
              <w:tab/>
            </w:r>
            <w:r w:rsidRPr="00F408D0">
              <w:rPr>
                <w:rFonts w:cs="Calibri"/>
                <w:sz w:val="24"/>
                <w:szCs w:val="24"/>
              </w:rPr>
              <w:t>Шаблоны документов по бюджетному и бухгалтерскому учету от планирования до отчетности,</w:t>
            </w:r>
            <w:r w:rsidRPr="00F408D0">
              <w:rPr>
                <w:sz w:val="24"/>
                <w:szCs w:val="24"/>
              </w:rPr>
              <w:t xml:space="preserve"> подборку необходимых бухгалтеру в работе форм документов с образцами заполнения и комментариями в количестве не менее 7700 штук.</w:t>
            </w:r>
          </w:p>
          <w:p w:rsidR="00F408D0" w:rsidRPr="00F408D0" w:rsidRDefault="00F408D0" w:rsidP="00F408D0">
            <w:pPr>
              <w:rPr>
                <w:sz w:val="24"/>
                <w:szCs w:val="24"/>
              </w:rPr>
            </w:pPr>
            <w:r w:rsidRPr="00F408D0">
              <w:rPr>
                <w:sz w:val="24"/>
                <w:szCs w:val="24"/>
              </w:rPr>
              <w:t>4.</w:t>
            </w:r>
            <w:r w:rsidRPr="00F408D0">
              <w:rPr>
                <w:sz w:val="24"/>
                <w:szCs w:val="24"/>
              </w:rPr>
              <w:tab/>
              <w:t xml:space="preserve">Справочные материалы, информацию по бухгалтерскому и бюджетному учету. </w:t>
            </w:r>
            <w:proofErr w:type="gramStart"/>
            <w:r w:rsidRPr="00F408D0">
              <w:rPr>
                <w:sz w:val="24"/>
                <w:szCs w:val="24"/>
              </w:rPr>
              <w:t>Антикризисный учет, производственный и профессиональный календарь, изменения законодательства (федерального, регионального всех субъектов РФ, отраслевого, форм отчетности), схемы действий, бюджетная классификация, налоги, учет, отраслевой учет, кадровые вопросы, юридические вопросы, личная бухгалтерия (налоги граждан, выплаты при рождении ребенка, трудовые отношения и т.д.), информация об ответственности за нарушение законодательства в таблицах и списках, с переходами на актуальное законодательство в количестве не менее</w:t>
            </w:r>
            <w:proofErr w:type="gramEnd"/>
            <w:r w:rsidRPr="00F408D0">
              <w:rPr>
                <w:sz w:val="24"/>
                <w:szCs w:val="24"/>
              </w:rPr>
              <w:t xml:space="preserve"> 2750 штук.</w:t>
            </w:r>
          </w:p>
          <w:p w:rsidR="00F408D0" w:rsidRPr="00F408D0" w:rsidRDefault="00F408D0" w:rsidP="00F408D0">
            <w:pPr>
              <w:rPr>
                <w:sz w:val="24"/>
                <w:szCs w:val="24"/>
              </w:rPr>
            </w:pPr>
            <w:r w:rsidRPr="00F408D0">
              <w:rPr>
                <w:sz w:val="24"/>
                <w:szCs w:val="24"/>
              </w:rPr>
              <w:t>5.</w:t>
            </w:r>
            <w:r w:rsidRPr="00F408D0">
              <w:rPr>
                <w:sz w:val="24"/>
                <w:szCs w:val="24"/>
              </w:rPr>
              <w:tab/>
              <w:t xml:space="preserve">Электронные версии специализированных периодических изданий по зарплате, учету, отчетности, налогообложению в казенных и бюджетных учреждениях, отраслевому учету (образование, строительство, сельское хозяйство и т.д.). </w:t>
            </w:r>
            <w:proofErr w:type="gramStart"/>
            <w:r w:rsidRPr="00F408D0">
              <w:rPr>
                <w:sz w:val="24"/>
                <w:szCs w:val="24"/>
              </w:rPr>
              <w:t>Всего не менее 14 электронных журналов («Учет в учреждении», «Казенные учреждения.</w:t>
            </w:r>
            <w:proofErr w:type="gramEnd"/>
            <w:r w:rsidRPr="00F408D0">
              <w:rPr>
                <w:sz w:val="24"/>
                <w:szCs w:val="24"/>
              </w:rPr>
              <w:t xml:space="preserve"> Учет, отчетность, налогообложение», «Зарплата в учреждении», «Бюджетный учет и отчетность в вопросах и ответах», «Главбух», «Учет в образовании», «Учет </w:t>
            </w:r>
            <w:r w:rsidRPr="00F408D0">
              <w:rPr>
                <w:sz w:val="24"/>
                <w:szCs w:val="24"/>
              </w:rPr>
              <w:lastRenderedPageBreak/>
              <w:t>в строительстве», «Учет в сельском хозяйстве», «Экономика ЛПУ в вопросах и ответах», «</w:t>
            </w:r>
            <w:proofErr w:type="spellStart"/>
            <w:r w:rsidRPr="00F408D0">
              <w:rPr>
                <w:sz w:val="24"/>
                <w:szCs w:val="24"/>
              </w:rPr>
              <w:t>Госзакупки</w:t>
            </w:r>
            <w:proofErr w:type="gramStart"/>
            <w:r w:rsidRPr="00F408D0">
              <w:rPr>
                <w:sz w:val="24"/>
                <w:szCs w:val="24"/>
              </w:rPr>
              <w:t>.р</w:t>
            </w:r>
            <w:proofErr w:type="gramEnd"/>
            <w:r w:rsidRPr="00F408D0">
              <w:rPr>
                <w:sz w:val="24"/>
                <w:szCs w:val="24"/>
              </w:rPr>
              <w:t>у</w:t>
            </w:r>
            <w:proofErr w:type="spellEnd"/>
            <w:r w:rsidRPr="00F408D0">
              <w:rPr>
                <w:sz w:val="24"/>
                <w:szCs w:val="24"/>
              </w:rPr>
              <w:t>», «Управление качеством в здравоохранении», «Справочник руководителя образовательного учреждения», «Справочник руководителя учреждения культуры», «Практика муниципального управления»), полностью соответствующих по объему и содержанию печатным версиям аналогичных журналов. Не допускается предоставление отдельных статей или частей журналов.</w:t>
            </w:r>
          </w:p>
          <w:p w:rsidR="00F408D0" w:rsidRPr="00F408D0" w:rsidRDefault="00F408D0" w:rsidP="00F408D0">
            <w:pPr>
              <w:rPr>
                <w:sz w:val="24"/>
                <w:szCs w:val="24"/>
              </w:rPr>
            </w:pPr>
            <w:r w:rsidRPr="00F408D0">
              <w:rPr>
                <w:sz w:val="24"/>
                <w:szCs w:val="24"/>
              </w:rPr>
              <w:t xml:space="preserve">Электронные версии книг — не менее 165 штук по тематике: ключевые показатели контроля, расчет налогов, образцы </w:t>
            </w:r>
            <w:proofErr w:type="spellStart"/>
            <w:r w:rsidRPr="00F408D0">
              <w:rPr>
                <w:sz w:val="24"/>
                <w:szCs w:val="24"/>
              </w:rPr>
              <w:t>первички</w:t>
            </w:r>
            <w:proofErr w:type="spellEnd"/>
            <w:r w:rsidRPr="00F408D0">
              <w:rPr>
                <w:sz w:val="24"/>
                <w:szCs w:val="24"/>
              </w:rPr>
              <w:t>, учет и зарплата, годовой отчет, стандарты бухучета, комментарии к кодексам, справочники, руководства и т.д.</w:t>
            </w:r>
          </w:p>
          <w:p w:rsidR="00F408D0" w:rsidRPr="00F408D0" w:rsidRDefault="00F408D0" w:rsidP="0085418B">
            <w:pPr>
              <w:numPr>
                <w:ilvl w:val="1"/>
                <w:numId w:val="3"/>
              </w:numPr>
              <w:ind w:left="0" w:firstLine="0"/>
              <w:contextualSpacing/>
              <w:jc w:val="both"/>
              <w:rPr>
                <w:rFonts w:eastAsia="Calibri"/>
                <w:sz w:val="24"/>
                <w:szCs w:val="24"/>
              </w:rPr>
            </w:pPr>
            <w:r w:rsidRPr="00F408D0">
              <w:rPr>
                <w:rFonts w:eastAsia="Calibri"/>
                <w:sz w:val="24"/>
                <w:szCs w:val="24"/>
              </w:rPr>
              <w:t>Видео</w:t>
            </w:r>
          </w:p>
          <w:p w:rsidR="00F408D0" w:rsidRPr="00F408D0" w:rsidRDefault="00F408D0" w:rsidP="00F408D0">
            <w:pPr>
              <w:jc w:val="both"/>
              <w:rPr>
                <w:sz w:val="24"/>
                <w:szCs w:val="24"/>
              </w:rPr>
            </w:pPr>
            <w:r w:rsidRPr="00F408D0">
              <w:rPr>
                <w:sz w:val="24"/>
                <w:szCs w:val="24"/>
              </w:rPr>
              <w:t xml:space="preserve">анонсы онлайн-семинаров на актуальные темы по учету, налогам и кадровой работе, а также записи уже проведенных мероприятий. </w:t>
            </w:r>
          </w:p>
          <w:p w:rsidR="00F408D0" w:rsidRPr="00F408D0" w:rsidRDefault="00F408D0" w:rsidP="00F408D0">
            <w:pPr>
              <w:jc w:val="both"/>
            </w:pPr>
            <w:r w:rsidRPr="00F408D0">
              <w:rPr>
                <w:sz w:val="24"/>
                <w:szCs w:val="24"/>
              </w:rPr>
              <w:t xml:space="preserve">Должна быть обеспечена возможность к записи онлайн-семинаров, лекций и </w:t>
            </w:r>
            <w:proofErr w:type="spellStart"/>
            <w:r w:rsidRPr="00F408D0">
              <w:rPr>
                <w:sz w:val="24"/>
                <w:szCs w:val="24"/>
              </w:rPr>
              <w:t>вебинаров</w:t>
            </w:r>
            <w:proofErr w:type="spellEnd"/>
            <w:r w:rsidRPr="00F408D0">
              <w:rPr>
                <w:sz w:val="24"/>
                <w:szCs w:val="24"/>
              </w:rPr>
              <w:t xml:space="preserve"> на актуальные темы, а также записи уже проведенных мероприятий - не менее 24 видео в год, а так же доступ к архиву прошедших </w:t>
            </w:r>
            <w:proofErr w:type="spellStart"/>
            <w:r w:rsidRPr="00F408D0">
              <w:rPr>
                <w:sz w:val="24"/>
                <w:szCs w:val="24"/>
              </w:rPr>
              <w:t>вебинаров</w:t>
            </w:r>
            <w:proofErr w:type="spellEnd"/>
            <w:r w:rsidRPr="00F408D0">
              <w:rPr>
                <w:sz w:val="24"/>
                <w:szCs w:val="24"/>
              </w:rPr>
              <w:t xml:space="preserve"> и видеоматериалов, не менее 760 семинаров об учете, отчетности, бюджетной классификации;</w:t>
            </w:r>
          </w:p>
          <w:p w:rsidR="00F408D0" w:rsidRPr="00F408D0" w:rsidRDefault="00F408D0" w:rsidP="00F408D0">
            <w:pPr>
              <w:rPr>
                <w:sz w:val="24"/>
                <w:szCs w:val="24"/>
              </w:rPr>
            </w:pPr>
            <w:r w:rsidRPr="00F408D0">
              <w:rPr>
                <w:sz w:val="24"/>
                <w:szCs w:val="24"/>
              </w:rPr>
              <w:t>7.</w:t>
            </w:r>
            <w:r w:rsidRPr="00F408D0">
              <w:rPr>
                <w:sz w:val="24"/>
                <w:szCs w:val="24"/>
              </w:rPr>
              <w:tab/>
            </w:r>
            <w:proofErr w:type="gramStart"/>
            <w:r w:rsidRPr="00F408D0">
              <w:rPr>
                <w:sz w:val="24"/>
                <w:szCs w:val="24"/>
              </w:rPr>
              <w:t>Сервисы</w:t>
            </w:r>
            <w:r w:rsidRPr="00F408D0">
              <w:rPr>
                <w:sz w:val="24"/>
                <w:szCs w:val="24"/>
              </w:rPr>
              <w:br/>
              <w:t>Расчетчики ГСМ, НДС, транспортного налога, нормируемых расходов в налоговом учете, сроков выплаты отпускных календарных дней в периоде, страхового стажа сотрудников, даты окончания отпуска, даты предупреждения об увольнении, рабочих лет и остатков отпуска, выплат из среднего заработка, штрафа за опоздание со сдачей налогов, пеней по налогам и страховым взносам, процентов по займам.</w:t>
            </w:r>
            <w:proofErr w:type="gramEnd"/>
            <w:r w:rsidRPr="00F408D0">
              <w:rPr>
                <w:sz w:val="24"/>
                <w:szCs w:val="24"/>
              </w:rPr>
              <w:t xml:space="preserve"> Пошаговые инструкции (мастера) по организации учета: подбор учетной политики и приложений к ней, код раздела и подраздела в счете бухучета, инвентаризация каждого участка, расчет нормы ГСМ, сервис с кодом трудовой функции для СЗВ ТД, сотрудники – иностранцы, удлиненный отпуск в образовательном учреждении. Сервис оценки документов на наличие в них важных условий. </w:t>
            </w:r>
          </w:p>
          <w:p w:rsidR="00F408D0" w:rsidRPr="00F408D0" w:rsidRDefault="00F408D0" w:rsidP="00F408D0">
            <w:pPr>
              <w:rPr>
                <w:sz w:val="24"/>
                <w:szCs w:val="24"/>
              </w:rPr>
            </w:pPr>
            <w:r w:rsidRPr="00F408D0">
              <w:rPr>
                <w:sz w:val="24"/>
                <w:szCs w:val="24"/>
              </w:rPr>
              <w:t xml:space="preserve">Всего не менее 14 сервисов. Сервисы должны работать непосредственно при помощи Системы, без дополнительной оплаты </w:t>
            </w:r>
            <w:proofErr w:type="gramStart"/>
            <w:r w:rsidRPr="00F408D0">
              <w:rPr>
                <w:sz w:val="24"/>
                <w:szCs w:val="24"/>
              </w:rPr>
              <w:t>и</w:t>
            </w:r>
            <w:proofErr w:type="gramEnd"/>
            <w:r w:rsidRPr="00F408D0">
              <w:rPr>
                <w:sz w:val="24"/>
                <w:szCs w:val="24"/>
              </w:rPr>
              <w:t xml:space="preserve"> без установки дополнительного программного обеспечения и шифровальных средств</w:t>
            </w:r>
          </w:p>
          <w:p w:rsidR="00F408D0" w:rsidRPr="00F408D0" w:rsidRDefault="00F408D0" w:rsidP="00F408D0">
            <w:pPr>
              <w:rPr>
                <w:sz w:val="24"/>
                <w:szCs w:val="24"/>
              </w:rPr>
            </w:pPr>
            <w:r w:rsidRPr="00F408D0">
              <w:rPr>
                <w:sz w:val="24"/>
                <w:szCs w:val="24"/>
              </w:rPr>
              <w:t>8.</w:t>
            </w:r>
            <w:r w:rsidRPr="00F408D0">
              <w:rPr>
                <w:sz w:val="24"/>
                <w:szCs w:val="24"/>
              </w:rPr>
              <w:tab/>
              <w:t>Экспертная поддержка в двух видах:</w:t>
            </w:r>
            <w:r w:rsidRPr="00F408D0">
              <w:br/>
            </w:r>
            <w:r w:rsidRPr="00F408D0">
              <w:rPr>
                <w:sz w:val="24"/>
                <w:szCs w:val="24"/>
              </w:rPr>
              <w:t>- Онлайн-помощник с возможностью получения консультаций по бухгалтерскому учету, отчетности, налогообложению, работе с Системой, поиску документов непосредственно от сотрудников разработчика базы данных.</w:t>
            </w:r>
          </w:p>
          <w:p w:rsidR="00F408D0" w:rsidRPr="00F408D0" w:rsidRDefault="00F408D0" w:rsidP="00F408D0">
            <w:pPr>
              <w:rPr>
                <w:sz w:val="24"/>
                <w:szCs w:val="24"/>
              </w:rPr>
            </w:pPr>
            <w:r w:rsidRPr="00F408D0">
              <w:rPr>
                <w:sz w:val="24"/>
                <w:szCs w:val="24"/>
              </w:rPr>
              <w:t>Доступ к онлайн-помощнику должен предоставляться в рабочие дни – круглосуточно; в выходные и праздничные дни – с 9 часов 00 минут по 18 часов 00 минут. Время ожидания ответа должно составлять не более 15 минут.</w:t>
            </w:r>
          </w:p>
          <w:p w:rsidR="00F408D0" w:rsidRPr="00F408D0" w:rsidRDefault="00F408D0" w:rsidP="00F408D0">
            <w:pPr>
              <w:rPr>
                <w:sz w:val="24"/>
                <w:szCs w:val="24"/>
              </w:rPr>
            </w:pPr>
            <w:r w:rsidRPr="00F408D0">
              <w:rPr>
                <w:sz w:val="24"/>
                <w:szCs w:val="24"/>
              </w:rPr>
              <w:t>Количество вопросов – неограниченно.</w:t>
            </w:r>
          </w:p>
          <w:p w:rsidR="00F408D0" w:rsidRPr="00F408D0" w:rsidRDefault="00F408D0" w:rsidP="00F408D0">
            <w:pPr>
              <w:rPr>
                <w:sz w:val="24"/>
                <w:szCs w:val="24"/>
              </w:rPr>
            </w:pPr>
            <w:r w:rsidRPr="00F408D0">
              <w:rPr>
                <w:sz w:val="24"/>
                <w:szCs w:val="24"/>
              </w:rPr>
              <w:t xml:space="preserve">- Письменные ответы экспертов – экспертная поддержка в области бюджетного учета и налогообложения. </w:t>
            </w:r>
          </w:p>
          <w:p w:rsidR="00F408D0" w:rsidRPr="00F408D0" w:rsidRDefault="00F408D0" w:rsidP="00F408D0">
            <w:pPr>
              <w:rPr>
                <w:sz w:val="24"/>
                <w:szCs w:val="24"/>
              </w:rPr>
            </w:pPr>
            <w:r w:rsidRPr="00F408D0">
              <w:rPr>
                <w:sz w:val="24"/>
                <w:szCs w:val="24"/>
              </w:rPr>
              <w:t>Доступ к сервису должен предоставляться круглосуточно.</w:t>
            </w:r>
          </w:p>
          <w:p w:rsidR="00F408D0" w:rsidRPr="00F408D0" w:rsidRDefault="00F408D0" w:rsidP="00F408D0">
            <w:pPr>
              <w:rPr>
                <w:sz w:val="24"/>
                <w:szCs w:val="24"/>
              </w:rPr>
            </w:pPr>
            <w:r w:rsidRPr="00F408D0">
              <w:rPr>
                <w:sz w:val="24"/>
                <w:szCs w:val="24"/>
              </w:rPr>
              <w:t>Срок ответа – не позднее 24 часов (в рабочие дни) с момента отправки вопроса через специальную форму, представляющую собой диалоговое окно в составе базы данных. Количество вопросов – неограниченно.</w:t>
            </w:r>
          </w:p>
          <w:p w:rsidR="00F408D0" w:rsidRPr="00F408D0" w:rsidRDefault="00F408D0" w:rsidP="00F408D0">
            <w:pPr>
              <w:rPr>
                <w:sz w:val="24"/>
                <w:szCs w:val="24"/>
              </w:rPr>
            </w:pPr>
            <w:r w:rsidRPr="00F408D0">
              <w:rPr>
                <w:sz w:val="24"/>
                <w:szCs w:val="24"/>
              </w:rPr>
              <w:t>9.</w:t>
            </w:r>
            <w:r w:rsidRPr="00F408D0">
              <w:rPr>
                <w:sz w:val="24"/>
                <w:szCs w:val="24"/>
              </w:rPr>
              <w:tab/>
              <w:t>Корпоративное обучение</w:t>
            </w:r>
            <w:r w:rsidRPr="00F408D0">
              <w:rPr>
                <w:sz w:val="24"/>
                <w:szCs w:val="24"/>
              </w:rPr>
              <w:br/>
              <w:t xml:space="preserve">Комплекс образовательных услуг по программам дополнительного </w:t>
            </w:r>
            <w:r w:rsidRPr="00F408D0">
              <w:rPr>
                <w:sz w:val="24"/>
                <w:szCs w:val="24"/>
              </w:rPr>
              <w:lastRenderedPageBreak/>
              <w:t>профессионального образования с возможностью получения документа установленного образца по итогам прохождения обучения, в том числе по тематике учета, отчетности и заработной платы. Всего не менее 45 программ длительностью от 16 до 250 часов. Такие как:</w:t>
            </w:r>
          </w:p>
          <w:p w:rsidR="00F408D0" w:rsidRPr="00F408D0" w:rsidRDefault="00F408D0" w:rsidP="0085418B">
            <w:pPr>
              <w:widowControl w:val="0"/>
              <w:numPr>
                <w:ilvl w:val="0"/>
                <w:numId w:val="18"/>
              </w:numPr>
              <w:rPr>
                <w:color w:val="000000"/>
                <w:sz w:val="24"/>
                <w:szCs w:val="24"/>
                <w:shd w:val="clear" w:color="auto" w:fill="FFFFFF"/>
              </w:rPr>
            </w:pPr>
            <w:r w:rsidRPr="00F408D0">
              <w:rPr>
                <w:color w:val="000000"/>
                <w:sz w:val="24"/>
                <w:szCs w:val="24"/>
                <w:shd w:val="clear" w:color="auto" w:fill="FFFFFF"/>
              </w:rPr>
              <w:t>Бухгалтер госсектора</w:t>
            </w:r>
          </w:p>
          <w:p w:rsidR="00F408D0" w:rsidRPr="00F408D0" w:rsidRDefault="00F408D0" w:rsidP="0085418B">
            <w:pPr>
              <w:widowControl w:val="0"/>
              <w:numPr>
                <w:ilvl w:val="0"/>
                <w:numId w:val="18"/>
              </w:numPr>
              <w:rPr>
                <w:color w:val="000000"/>
                <w:sz w:val="24"/>
                <w:szCs w:val="24"/>
                <w:shd w:val="clear" w:color="auto" w:fill="FFFFFF"/>
              </w:rPr>
            </w:pPr>
            <w:r w:rsidRPr="00F408D0">
              <w:rPr>
                <w:color w:val="000000"/>
                <w:sz w:val="24"/>
                <w:szCs w:val="24"/>
                <w:shd w:val="clear" w:color="auto" w:fill="FFFFFF"/>
              </w:rPr>
              <w:t>Главный бухгалтер госсектора</w:t>
            </w:r>
          </w:p>
          <w:p w:rsidR="00F408D0" w:rsidRPr="00F408D0" w:rsidRDefault="00F408D0" w:rsidP="0085418B">
            <w:pPr>
              <w:widowControl w:val="0"/>
              <w:numPr>
                <w:ilvl w:val="0"/>
                <w:numId w:val="18"/>
              </w:numPr>
              <w:rPr>
                <w:color w:val="000000"/>
                <w:sz w:val="24"/>
                <w:szCs w:val="24"/>
                <w:shd w:val="clear" w:color="auto" w:fill="FFFFFF"/>
              </w:rPr>
            </w:pPr>
            <w:r w:rsidRPr="00F408D0">
              <w:rPr>
                <w:color w:val="000000"/>
                <w:sz w:val="24"/>
                <w:szCs w:val="24"/>
                <w:shd w:val="clear" w:color="auto" w:fill="FFFFFF"/>
              </w:rPr>
              <w:t xml:space="preserve">Программы для бухгалтера по зарплате </w:t>
            </w:r>
          </w:p>
          <w:p w:rsidR="00F408D0" w:rsidRPr="00F408D0" w:rsidRDefault="00F408D0" w:rsidP="0085418B">
            <w:pPr>
              <w:widowControl w:val="0"/>
              <w:numPr>
                <w:ilvl w:val="0"/>
                <w:numId w:val="18"/>
              </w:numPr>
              <w:rPr>
                <w:color w:val="000000"/>
                <w:sz w:val="24"/>
                <w:szCs w:val="24"/>
                <w:shd w:val="clear" w:color="auto" w:fill="FFFFFF"/>
              </w:rPr>
            </w:pPr>
            <w:r w:rsidRPr="00F408D0">
              <w:rPr>
                <w:color w:val="000000"/>
                <w:sz w:val="24"/>
                <w:szCs w:val="24"/>
                <w:shd w:val="clear" w:color="auto" w:fill="FFFFFF"/>
              </w:rPr>
              <w:t xml:space="preserve">Обучения по работе в </w:t>
            </w:r>
            <w:r w:rsidRPr="00F408D0">
              <w:rPr>
                <w:color w:val="000000"/>
                <w:sz w:val="24"/>
                <w:szCs w:val="24"/>
                <w:shd w:val="clear" w:color="auto" w:fill="FFFFFF"/>
                <w:lang w:val="en-US"/>
              </w:rPr>
              <w:t>Ex</w:t>
            </w:r>
            <w:proofErr w:type="gramStart"/>
            <w:r w:rsidRPr="00F408D0">
              <w:rPr>
                <w:color w:val="000000"/>
                <w:sz w:val="24"/>
                <w:szCs w:val="24"/>
                <w:shd w:val="clear" w:color="auto" w:fill="FFFFFF"/>
              </w:rPr>
              <w:t>с</w:t>
            </w:r>
            <w:proofErr w:type="gramEnd"/>
            <w:r w:rsidRPr="00F408D0">
              <w:rPr>
                <w:color w:val="000000"/>
                <w:sz w:val="24"/>
                <w:szCs w:val="24"/>
                <w:shd w:val="clear" w:color="auto" w:fill="FFFFFF"/>
                <w:lang w:val="en-US"/>
              </w:rPr>
              <w:t>el</w:t>
            </w:r>
          </w:p>
          <w:p w:rsidR="00F408D0" w:rsidRPr="00F408D0" w:rsidRDefault="00F408D0" w:rsidP="0085418B">
            <w:pPr>
              <w:widowControl w:val="0"/>
              <w:numPr>
                <w:ilvl w:val="0"/>
                <w:numId w:val="18"/>
              </w:numPr>
              <w:rPr>
                <w:rFonts w:cs="Calibri"/>
                <w:sz w:val="24"/>
                <w:szCs w:val="24"/>
              </w:rPr>
            </w:pPr>
            <w:r w:rsidRPr="00F408D0">
              <w:rPr>
                <w:color w:val="000000"/>
                <w:sz w:val="24"/>
                <w:szCs w:val="24"/>
                <w:shd w:val="clear" w:color="auto" w:fill="FFFFFF"/>
              </w:rPr>
              <w:t>Обучения по работе в 1</w:t>
            </w:r>
            <w:r w:rsidRPr="00F408D0">
              <w:rPr>
                <w:color w:val="000000"/>
                <w:sz w:val="24"/>
                <w:szCs w:val="24"/>
                <w:shd w:val="clear" w:color="auto" w:fill="FFFFFF"/>
                <w:lang w:val="en-US"/>
              </w:rPr>
              <w:t>C</w:t>
            </w:r>
            <w:r w:rsidRPr="00F408D0">
              <w:rPr>
                <w:color w:val="000000"/>
                <w:sz w:val="24"/>
                <w:szCs w:val="24"/>
                <w:shd w:val="clear" w:color="auto" w:fill="FFFFFF"/>
              </w:rPr>
              <w:t xml:space="preserve"> (санкционирование расходов, инвентаризация, закрытие отчетного периода, бухгалтерская отчетность, новые первичные документы для учета нефинансовых активов в программе 1С)</w:t>
            </w:r>
          </w:p>
          <w:p w:rsidR="00F408D0" w:rsidRPr="00F408D0" w:rsidRDefault="00F408D0" w:rsidP="0085418B">
            <w:pPr>
              <w:widowControl w:val="0"/>
              <w:numPr>
                <w:ilvl w:val="0"/>
                <w:numId w:val="18"/>
              </w:numPr>
              <w:rPr>
                <w:rFonts w:cs="Calibri"/>
                <w:sz w:val="24"/>
                <w:szCs w:val="24"/>
              </w:rPr>
            </w:pPr>
            <w:r w:rsidRPr="00F408D0">
              <w:rPr>
                <w:rFonts w:cs="Calibri"/>
                <w:sz w:val="24"/>
                <w:szCs w:val="24"/>
              </w:rPr>
              <w:t xml:space="preserve">Программы по бюджетной отчетности </w:t>
            </w:r>
          </w:p>
          <w:p w:rsidR="00F408D0" w:rsidRPr="00F408D0" w:rsidRDefault="00F408D0" w:rsidP="0085418B">
            <w:pPr>
              <w:widowControl w:val="0"/>
              <w:numPr>
                <w:ilvl w:val="0"/>
                <w:numId w:val="18"/>
              </w:numPr>
              <w:rPr>
                <w:rFonts w:cs="Calibri"/>
                <w:sz w:val="24"/>
                <w:szCs w:val="24"/>
              </w:rPr>
            </w:pPr>
            <w:r w:rsidRPr="00F408D0">
              <w:rPr>
                <w:rFonts w:cs="Calibri"/>
                <w:sz w:val="24"/>
                <w:szCs w:val="24"/>
              </w:rPr>
              <w:t xml:space="preserve">Обучение для экономиста госучреждения </w:t>
            </w:r>
          </w:p>
          <w:p w:rsidR="00F408D0" w:rsidRPr="00F408D0" w:rsidRDefault="00F408D0" w:rsidP="0085418B">
            <w:pPr>
              <w:widowControl w:val="0"/>
              <w:numPr>
                <w:ilvl w:val="0"/>
                <w:numId w:val="18"/>
              </w:numPr>
              <w:rPr>
                <w:rFonts w:cs="Calibri"/>
                <w:sz w:val="24"/>
                <w:szCs w:val="24"/>
              </w:rPr>
            </w:pPr>
            <w:r w:rsidRPr="00F408D0">
              <w:rPr>
                <w:rFonts w:cs="Calibri"/>
                <w:sz w:val="24"/>
                <w:szCs w:val="24"/>
              </w:rPr>
              <w:t>Программы по учету и основным средствам и т.д.</w:t>
            </w:r>
          </w:p>
          <w:p w:rsidR="00F408D0" w:rsidRPr="00F408D0" w:rsidRDefault="00F408D0" w:rsidP="00F408D0">
            <w:pPr>
              <w:rPr>
                <w:sz w:val="24"/>
                <w:szCs w:val="24"/>
              </w:rPr>
            </w:pPr>
            <w:r w:rsidRPr="00F408D0">
              <w:rPr>
                <w:sz w:val="24"/>
                <w:szCs w:val="24"/>
              </w:rPr>
              <w:t>Количество обучений: Заказчик может использовать 100 лицензий на обучение. Заказчик может обучить сотрудников, которые работают по основному месту работы у Заказчика по программам, входящим в состав Школы. Заказчик может назначить одному сотруднику несколько программ.</w:t>
            </w:r>
          </w:p>
          <w:p w:rsidR="00F408D0" w:rsidRPr="00F408D0" w:rsidRDefault="00F408D0" w:rsidP="00F408D0">
            <w:pPr>
              <w:rPr>
                <w:sz w:val="24"/>
                <w:szCs w:val="24"/>
              </w:rPr>
            </w:pPr>
            <w:r w:rsidRPr="00F408D0">
              <w:rPr>
                <w:sz w:val="24"/>
                <w:szCs w:val="24"/>
              </w:rPr>
              <w:t xml:space="preserve">Образовательные программы должны актуализироваться в соответствии с изменениями Законодательства РФ. </w:t>
            </w:r>
          </w:p>
        </w:tc>
      </w:tr>
      <w:tr w:rsidR="00F408D0" w:rsidRPr="00F408D0" w:rsidTr="002B0937">
        <w:trPr>
          <w:trHeight w:val="219"/>
        </w:trPr>
        <w:tc>
          <w:tcPr>
            <w:tcW w:w="710" w:type="dxa"/>
            <w:shd w:val="clear" w:color="auto" w:fill="auto"/>
            <w:vAlign w:val="center"/>
          </w:tcPr>
          <w:p w:rsidR="00F408D0" w:rsidRPr="00F408D0" w:rsidRDefault="00F408D0" w:rsidP="00F408D0">
            <w:pPr>
              <w:widowControl w:val="0"/>
              <w:jc w:val="center"/>
              <w:rPr>
                <w:sz w:val="24"/>
                <w:szCs w:val="24"/>
              </w:rPr>
            </w:pPr>
            <w:r w:rsidRPr="00F408D0">
              <w:rPr>
                <w:sz w:val="24"/>
                <w:szCs w:val="24"/>
              </w:rPr>
              <w:lastRenderedPageBreak/>
              <w:t>2</w:t>
            </w:r>
          </w:p>
        </w:tc>
        <w:tc>
          <w:tcPr>
            <w:tcW w:w="1984" w:type="dxa"/>
            <w:shd w:val="clear" w:color="auto" w:fill="auto"/>
            <w:vAlign w:val="center"/>
          </w:tcPr>
          <w:p w:rsidR="00F408D0" w:rsidRPr="00F408D0" w:rsidRDefault="00F408D0" w:rsidP="00F408D0">
            <w:pPr>
              <w:ind w:left="142" w:right="283"/>
              <w:rPr>
                <w:sz w:val="24"/>
                <w:szCs w:val="24"/>
              </w:rPr>
            </w:pPr>
            <w:r w:rsidRPr="00F408D0">
              <w:rPr>
                <w:sz w:val="24"/>
                <w:szCs w:val="24"/>
              </w:rPr>
              <w:t>Общие требования:</w:t>
            </w:r>
          </w:p>
        </w:tc>
        <w:tc>
          <w:tcPr>
            <w:tcW w:w="8080" w:type="dxa"/>
            <w:shd w:val="clear" w:color="auto" w:fill="auto"/>
            <w:vAlign w:val="center"/>
          </w:tcPr>
          <w:p w:rsidR="00F408D0" w:rsidRPr="00F408D0" w:rsidRDefault="00F408D0" w:rsidP="0085418B">
            <w:pPr>
              <w:numPr>
                <w:ilvl w:val="0"/>
                <w:numId w:val="17"/>
              </w:numPr>
              <w:ind w:right="283"/>
              <w:contextualSpacing/>
              <w:rPr>
                <w:rFonts w:eastAsia="Calibri"/>
                <w:sz w:val="24"/>
                <w:szCs w:val="24"/>
              </w:rPr>
            </w:pPr>
            <w:r w:rsidRPr="00F408D0">
              <w:rPr>
                <w:rFonts w:eastAsia="Calibri"/>
                <w:sz w:val="24"/>
                <w:szCs w:val="24"/>
              </w:rPr>
              <w:t>должна быть обеспечена возможность актуализации информации, содержащейся в экземпляре онлайн-версии Системы с использованием телекоммуникаций ежедневно, кроме выходных и праздничных дней;</w:t>
            </w:r>
          </w:p>
          <w:p w:rsidR="00F408D0" w:rsidRPr="00F408D0" w:rsidRDefault="00F408D0" w:rsidP="0085418B">
            <w:pPr>
              <w:numPr>
                <w:ilvl w:val="0"/>
                <w:numId w:val="17"/>
              </w:numPr>
              <w:ind w:right="283"/>
              <w:contextualSpacing/>
              <w:rPr>
                <w:rFonts w:eastAsia="Calibri"/>
                <w:sz w:val="24"/>
                <w:szCs w:val="24"/>
              </w:rPr>
            </w:pPr>
            <w:r w:rsidRPr="00F408D0">
              <w:rPr>
                <w:rFonts w:eastAsia="Calibri"/>
                <w:sz w:val="24"/>
                <w:szCs w:val="24"/>
              </w:rPr>
              <w:t>должна быть обеспечена возможность публикации обзоры изменений, проектов документов, новых нормативных документов;</w:t>
            </w:r>
          </w:p>
          <w:p w:rsidR="00F408D0" w:rsidRPr="00F408D0" w:rsidRDefault="00F408D0" w:rsidP="0085418B">
            <w:pPr>
              <w:numPr>
                <w:ilvl w:val="0"/>
                <w:numId w:val="17"/>
              </w:numPr>
              <w:ind w:right="283"/>
              <w:contextualSpacing/>
              <w:rPr>
                <w:rFonts w:eastAsia="Calibri"/>
                <w:sz w:val="24"/>
                <w:szCs w:val="24"/>
              </w:rPr>
            </w:pPr>
            <w:r w:rsidRPr="00F408D0">
              <w:rPr>
                <w:rFonts w:eastAsia="Calibri"/>
                <w:sz w:val="24"/>
                <w:szCs w:val="24"/>
              </w:rPr>
              <w:t>должна быть обеспечена возможность обучение клиента работе в Системе;</w:t>
            </w:r>
          </w:p>
          <w:p w:rsidR="00F408D0" w:rsidRPr="00F408D0" w:rsidRDefault="00F408D0" w:rsidP="0085418B">
            <w:pPr>
              <w:numPr>
                <w:ilvl w:val="0"/>
                <w:numId w:val="17"/>
              </w:numPr>
              <w:ind w:right="283"/>
              <w:contextualSpacing/>
              <w:rPr>
                <w:rFonts w:eastAsia="Calibri"/>
                <w:sz w:val="24"/>
                <w:szCs w:val="24"/>
              </w:rPr>
            </w:pPr>
            <w:r w:rsidRPr="00F408D0">
              <w:rPr>
                <w:rFonts w:eastAsia="Calibri"/>
                <w:sz w:val="24"/>
                <w:szCs w:val="24"/>
              </w:rPr>
              <w:t xml:space="preserve">должна быть обеспечена возможность работы с базой данных онлайн-версии посредством </w:t>
            </w:r>
            <w:proofErr w:type="gramStart"/>
            <w:r w:rsidRPr="00F408D0">
              <w:rPr>
                <w:rFonts w:eastAsia="Calibri"/>
                <w:sz w:val="24"/>
                <w:szCs w:val="24"/>
              </w:rPr>
              <w:t>интернет-браузера</w:t>
            </w:r>
            <w:proofErr w:type="gramEnd"/>
            <w:r w:rsidRPr="00F408D0">
              <w:rPr>
                <w:rFonts w:eastAsia="Calibri"/>
                <w:sz w:val="24"/>
                <w:szCs w:val="24"/>
              </w:rPr>
              <w:t xml:space="preserve"> (интернет-браузеров) с использованием логина и пароля с любой точки доступа в сеть Интернет;</w:t>
            </w:r>
          </w:p>
          <w:p w:rsidR="00F408D0" w:rsidRPr="00F408D0" w:rsidRDefault="00F408D0" w:rsidP="0085418B">
            <w:pPr>
              <w:numPr>
                <w:ilvl w:val="0"/>
                <w:numId w:val="17"/>
              </w:numPr>
              <w:ind w:right="283"/>
              <w:contextualSpacing/>
              <w:rPr>
                <w:rFonts w:eastAsia="Calibri"/>
                <w:sz w:val="24"/>
                <w:szCs w:val="24"/>
              </w:rPr>
            </w:pPr>
            <w:r w:rsidRPr="00F408D0">
              <w:rPr>
                <w:rFonts w:eastAsia="Calibri"/>
                <w:sz w:val="24"/>
                <w:szCs w:val="24"/>
              </w:rPr>
              <w:t>должна быть обеспечена возможность консультаций по работе с Системой по телефону, путем обращения по электронной почте, в техническую службу или онлайн-поддержку;</w:t>
            </w:r>
          </w:p>
          <w:p w:rsidR="00F408D0" w:rsidRPr="00F408D0" w:rsidRDefault="00F408D0" w:rsidP="0085418B">
            <w:pPr>
              <w:numPr>
                <w:ilvl w:val="0"/>
                <w:numId w:val="17"/>
              </w:numPr>
              <w:ind w:right="283"/>
              <w:contextualSpacing/>
              <w:rPr>
                <w:rFonts w:eastAsia="Calibri"/>
                <w:sz w:val="24"/>
                <w:szCs w:val="24"/>
              </w:rPr>
            </w:pPr>
            <w:r w:rsidRPr="00F408D0">
              <w:rPr>
                <w:rFonts w:eastAsia="Calibri"/>
                <w:sz w:val="24"/>
                <w:szCs w:val="24"/>
              </w:rPr>
              <w:t>должна быть обеспечена возможность обращения в техническую службу круглосуточно;</w:t>
            </w:r>
          </w:p>
          <w:p w:rsidR="00F408D0" w:rsidRPr="00F408D0" w:rsidRDefault="00F408D0" w:rsidP="0085418B">
            <w:pPr>
              <w:numPr>
                <w:ilvl w:val="0"/>
                <w:numId w:val="17"/>
              </w:numPr>
              <w:ind w:right="283"/>
              <w:contextualSpacing/>
              <w:rPr>
                <w:rFonts w:eastAsia="Calibri"/>
                <w:sz w:val="24"/>
                <w:szCs w:val="24"/>
              </w:rPr>
            </w:pPr>
            <w:r w:rsidRPr="00F408D0">
              <w:rPr>
                <w:rFonts w:eastAsia="Calibri"/>
                <w:sz w:val="24"/>
                <w:szCs w:val="24"/>
              </w:rPr>
              <w:t xml:space="preserve">должна быть обеспечена возможность поиска отсутствующего нормативного акта при помощи дополнительного сервиса «Документ за час». Сервис </w:t>
            </w:r>
            <w:proofErr w:type="gramStart"/>
            <w:r w:rsidRPr="00F408D0">
              <w:rPr>
                <w:rFonts w:eastAsia="Calibri"/>
                <w:sz w:val="24"/>
                <w:szCs w:val="24"/>
              </w:rPr>
              <w:t>предоставляет нужный нормативный документ</w:t>
            </w:r>
            <w:proofErr w:type="gramEnd"/>
            <w:r w:rsidRPr="00F408D0">
              <w:rPr>
                <w:rFonts w:eastAsia="Calibri"/>
                <w:sz w:val="24"/>
                <w:szCs w:val="24"/>
              </w:rPr>
              <w:t xml:space="preserve"> в срок не более чем за 1 час, в случае если в правовой базе нет нужной информации;</w:t>
            </w:r>
          </w:p>
          <w:p w:rsidR="00F408D0" w:rsidRPr="00F408D0" w:rsidRDefault="00F408D0" w:rsidP="0085418B">
            <w:pPr>
              <w:numPr>
                <w:ilvl w:val="0"/>
                <w:numId w:val="17"/>
              </w:numPr>
              <w:ind w:right="283"/>
              <w:contextualSpacing/>
              <w:rPr>
                <w:rFonts w:eastAsia="Calibri"/>
                <w:sz w:val="24"/>
                <w:szCs w:val="24"/>
              </w:rPr>
            </w:pPr>
            <w:r w:rsidRPr="00F408D0">
              <w:rPr>
                <w:rFonts w:eastAsia="Calibri"/>
                <w:sz w:val="24"/>
                <w:szCs w:val="24"/>
              </w:rPr>
              <w:t>должна быть обеспечена возможность консультаций экспертов при помощи сервиса онлайн-поддержки, при помощи письменных консультаций экспертов. Должна быть обеспечена возможность предоставления неограниченного количества обращений.</w:t>
            </w:r>
          </w:p>
          <w:p w:rsidR="00F408D0" w:rsidRPr="00F408D0" w:rsidRDefault="00F408D0" w:rsidP="0085418B">
            <w:pPr>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ind w:right="283"/>
              <w:rPr>
                <w:sz w:val="24"/>
                <w:szCs w:val="24"/>
              </w:rPr>
            </w:pPr>
            <w:r w:rsidRPr="00F408D0">
              <w:rPr>
                <w:sz w:val="24"/>
                <w:szCs w:val="24"/>
              </w:rPr>
              <w:t xml:space="preserve">должно быть наличие единой поисковой строки, позволяющей формулировать запрос в свободной форме и выстраивающий </w:t>
            </w:r>
            <w:r w:rsidRPr="00F408D0">
              <w:rPr>
                <w:sz w:val="24"/>
                <w:szCs w:val="24"/>
              </w:rPr>
              <w:lastRenderedPageBreak/>
              <w:t>результаты поиска по степени соответствия запросу;</w:t>
            </w:r>
          </w:p>
          <w:p w:rsidR="00F408D0" w:rsidRPr="00F408D0" w:rsidRDefault="00F408D0" w:rsidP="0085418B">
            <w:pPr>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ind w:right="283"/>
              <w:rPr>
                <w:sz w:val="24"/>
                <w:szCs w:val="24"/>
              </w:rPr>
            </w:pPr>
            <w:r w:rsidRPr="00F408D0">
              <w:rPr>
                <w:sz w:val="24"/>
                <w:szCs w:val="24"/>
              </w:rPr>
              <w:t>должно быть наличие автоматической группировки результатов поиска по видам информации (рекомендации, правовая база, шаблоны, сервисы, видео и т.д.);</w:t>
            </w:r>
          </w:p>
          <w:p w:rsidR="00F408D0" w:rsidRPr="00F408D0" w:rsidRDefault="00F408D0" w:rsidP="0085418B">
            <w:pPr>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ind w:right="283"/>
              <w:rPr>
                <w:rFonts w:eastAsia="Calibri"/>
                <w:sz w:val="24"/>
                <w:szCs w:val="24"/>
              </w:rPr>
            </w:pPr>
            <w:r w:rsidRPr="00F408D0">
              <w:rPr>
                <w:sz w:val="24"/>
                <w:szCs w:val="24"/>
              </w:rPr>
              <w:t xml:space="preserve">должно </w:t>
            </w:r>
            <w:proofErr w:type="gramStart"/>
            <w:r w:rsidRPr="00F408D0">
              <w:rPr>
                <w:sz w:val="24"/>
                <w:szCs w:val="24"/>
              </w:rPr>
              <w:t>быть</w:t>
            </w:r>
            <w:proofErr w:type="gramEnd"/>
            <w:r w:rsidRPr="00F408D0">
              <w:rPr>
                <w:sz w:val="24"/>
                <w:szCs w:val="24"/>
              </w:rPr>
              <w:t xml:space="preserve"> наличие </w:t>
            </w:r>
            <w:r w:rsidRPr="00F408D0">
              <w:rPr>
                <w:rFonts w:eastAsia="Calibri"/>
                <w:sz w:val="24"/>
                <w:szCs w:val="24"/>
              </w:rPr>
              <w:t>сортировки списка документов каждого вида информации по степени популярности запросов по заданной тематике;</w:t>
            </w:r>
          </w:p>
          <w:p w:rsidR="00F408D0" w:rsidRPr="00F408D0" w:rsidRDefault="00F408D0" w:rsidP="0085418B">
            <w:pPr>
              <w:numPr>
                <w:ilvl w:val="0"/>
                <w:numId w:val="17"/>
              </w:numPr>
              <w:ind w:right="283"/>
              <w:contextualSpacing/>
              <w:rPr>
                <w:rFonts w:eastAsia="Calibri"/>
                <w:sz w:val="24"/>
                <w:szCs w:val="24"/>
              </w:rPr>
            </w:pPr>
            <w:r w:rsidRPr="00F408D0">
              <w:rPr>
                <w:rFonts w:eastAsia="Calibri"/>
                <w:sz w:val="24"/>
                <w:szCs w:val="24"/>
              </w:rPr>
              <w:t xml:space="preserve">должно </w:t>
            </w:r>
            <w:proofErr w:type="gramStart"/>
            <w:r w:rsidRPr="00F408D0">
              <w:rPr>
                <w:rFonts w:eastAsia="Calibri"/>
                <w:sz w:val="24"/>
                <w:szCs w:val="24"/>
              </w:rPr>
              <w:t>быть</w:t>
            </w:r>
            <w:proofErr w:type="gramEnd"/>
            <w:r w:rsidRPr="00F408D0">
              <w:rPr>
                <w:rFonts w:eastAsia="Calibri"/>
                <w:sz w:val="24"/>
                <w:szCs w:val="24"/>
              </w:rPr>
              <w:t xml:space="preserve"> наличие поиска по реквизитам (включая дату, точно в заголовке, только точную фразу) правовой базе;</w:t>
            </w:r>
          </w:p>
          <w:p w:rsidR="00F408D0" w:rsidRPr="00F408D0" w:rsidRDefault="00F408D0" w:rsidP="0085418B">
            <w:pPr>
              <w:numPr>
                <w:ilvl w:val="0"/>
                <w:numId w:val="17"/>
              </w:numPr>
              <w:ind w:right="283"/>
              <w:contextualSpacing/>
              <w:rPr>
                <w:rFonts w:eastAsia="Calibri"/>
                <w:sz w:val="24"/>
                <w:szCs w:val="24"/>
              </w:rPr>
            </w:pPr>
            <w:r w:rsidRPr="00F408D0">
              <w:rPr>
                <w:rFonts w:eastAsia="Calibri"/>
                <w:sz w:val="24"/>
                <w:szCs w:val="24"/>
              </w:rPr>
              <w:t xml:space="preserve">должно </w:t>
            </w:r>
            <w:proofErr w:type="gramStart"/>
            <w:r w:rsidRPr="00F408D0">
              <w:rPr>
                <w:rFonts w:eastAsia="Calibri"/>
                <w:sz w:val="24"/>
                <w:szCs w:val="24"/>
              </w:rPr>
              <w:t>быть</w:t>
            </w:r>
            <w:proofErr w:type="gramEnd"/>
            <w:r w:rsidRPr="00F408D0">
              <w:rPr>
                <w:rFonts w:eastAsia="Calibri"/>
                <w:sz w:val="24"/>
                <w:szCs w:val="24"/>
              </w:rPr>
              <w:t xml:space="preserve"> наличие задания логических условий при запросе нескольких значений одного реквизита (тема, орган/источник, тип, территория регулирования/регион, вид информации);</w:t>
            </w:r>
          </w:p>
          <w:p w:rsidR="00F408D0" w:rsidRPr="00F408D0" w:rsidRDefault="00F408D0" w:rsidP="0085418B">
            <w:pPr>
              <w:numPr>
                <w:ilvl w:val="0"/>
                <w:numId w:val="17"/>
              </w:numPr>
              <w:ind w:right="283"/>
              <w:contextualSpacing/>
              <w:rPr>
                <w:rFonts w:eastAsia="Calibri"/>
                <w:sz w:val="24"/>
                <w:szCs w:val="24"/>
              </w:rPr>
            </w:pPr>
            <w:r w:rsidRPr="00F408D0">
              <w:rPr>
                <w:rFonts w:eastAsia="Calibri"/>
                <w:sz w:val="24"/>
                <w:szCs w:val="24"/>
              </w:rPr>
              <w:t xml:space="preserve">должно </w:t>
            </w:r>
            <w:proofErr w:type="gramStart"/>
            <w:r w:rsidRPr="00F408D0">
              <w:rPr>
                <w:rFonts w:eastAsia="Calibri"/>
                <w:sz w:val="24"/>
                <w:szCs w:val="24"/>
              </w:rPr>
              <w:t>быть</w:t>
            </w:r>
            <w:proofErr w:type="gramEnd"/>
            <w:r w:rsidRPr="00F408D0">
              <w:rPr>
                <w:rFonts w:eastAsia="Calibri"/>
                <w:sz w:val="24"/>
                <w:szCs w:val="24"/>
              </w:rPr>
              <w:t xml:space="preserve"> наличие поиска правовых актов по дате (интервалу дат), с переходом в документе по редакциям вступления в силу, утраты силы, внесения изменений;</w:t>
            </w:r>
          </w:p>
          <w:p w:rsidR="00F408D0" w:rsidRPr="00F408D0" w:rsidRDefault="00F408D0" w:rsidP="0085418B">
            <w:pPr>
              <w:numPr>
                <w:ilvl w:val="0"/>
                <w:numId w:val="17"/>
              </w:numPr>
              <w:ind w:right="283"/>
              <w:contextualSpacing/>
              <w:rPr>
                <w:rFonts w:eastAsia="Calibri"/>
                <w:sz w:val="24"/>
                <w:szCs w:val="24"/>
              </w:rPr>
            </w:pPr>
            <w:r w:rsidRPr="00F408D0">
              <w:rPr>
                <w:rFonts w:eastAsia="Calibri"/>
                <w:sz w:val="24"/>
                <w:szCs w:val="24"/>
              </w:rPr>
              <w:t xml:space="preserve">должно </w:t>
            </w:r>
            <w:proofErr w:type="gramStart"/>
            <w:r w:rsidRPr="00F408D0">
              <w:rPr>
                <w:rFonts w:eastAsia="Calibri"/>
                <w:sz w:val="24"/>
                <w:szCs w:val="24"/>
              </w:rPr>
              <w:t>быть</w:t>
            </w:r>
            <w:proofErr w:type="gramEnd"/>
            <w:r w:rsidRPr="00F408D0">
              <w:rPr>
                <w:rFonts w:eastAsia="Calibri"/>
                <w:sz w:val="24"/>
                <w:szCs w:val="24"/>
              </w:rPr>
              <w:t xml:space="preserve"> наличие в базе данных информации об изменениях в законодательстве (правовые акты, судебная практика и проекты законов, писем) в режиме новостной ленты;</w:t>
            </w:r>
          </w:p>
          <w:p w:rsidR="00F408D0" w:rsidRPr="00F408D0" w:rsidRDefault="00F408D0" w:rsidP="0085418B">
            <w:pPr>
              <w:numPr>
                <w:ilvl w:val="0"/>
                <w:numId w:val="17"/>
              </w:numPr>
              <w:ind w:right="283"/>
              <w:contextualSpacing/>
              <w:rPr>
                <w:rFonts w:eastAsia="Calibri"/>
                <w:sz w:val="24"/>
                <w:szCs w:val="24"/>
              </w:rPr>
            </w:pPr>
            <w:r w:rsidRPr="00F408D0">
              <w:rPr>
                <w:rFonts w:eastAsia="Calibri"/>
                <w:sz w:val="24"/>
                <w:szCs w:val="24"/>
              </w:rPr>
              <w:t>должно быть наличие аналитических аннотаций, кратко излагающих суть документов федерального законодательства, приказов и писем;</w:t>
            </w:r>
          </w:p>
          <w:p w:rsidR="00F408D0" w:rsidRPr="00F408D0" w:rsidRDefault="00F408D0" w:rsidP="0085418B">
            <w:pPr>
              <w:numPr>
                <w:ilvl w:val="0"/>
                <w:numId w:val="17"/>
              </w:numPr>
              <w:ind w:right="283"/>
              <w:contextualSpacing/>
              <w:rPr>
                <w:rFonts w:eastAsia="Calibri"/>
                <w:sz w:val="24"/>
                <w:szCs w:val="24"/>
              </w:rPr>
            </w:pPr>
            <w:r w:rsidRPr="00F408D0">
              <w:rPr>
                <w:rFonts w:eastAsia="Calibri"/>
                <w:sz w:val="24"/>
                <w:szCs w:val="24"/>
              </w:rPr>
              <w:t xml:space="preserve">должно </w:t>
            </w:r>
            <w:proofErr w:type="gramStart"/>
            <w:r w:rsidRPr="00F408D0">
              <w:rPr>
                <w:rFonts w:eastAsia="Calibri"/>
                <w:sz w:val="24"/>
                <w:szCs w:val="24"/>
              </w:rPr>
              <w:t>быть</w:t>
            </w:r>
            <w:proofErr w:type="gramEnd"/>
            <w:r w:rsidRPr="00F408D0">
              <w:rPr>
                <w:rFonts w:eastAsia="Calibri"/>
                <w:sz w:val="24"/>
                <w:szCs w:val="24"/>
              </w:rPr>
              <w:t xml:space="preserve"> наличие доступа к записям </w:t>
            </w:r>
            <w:proofErr w:type="spellStart"/>
            <w:r w:rsidRPr="00F408D0">
              <w:rPr>
                <w:rFonts w:eastAsia="Calibri"/>
                <w:sz w:val="24"/>
                <w:szCs w:val="24"/>
              </w:rPr>
              <w:t>вебинаров</w:t>
            </w:r>
            <w:proofErr w:type="spellEnd"/>
            <w:r w:rsidRPr="00F408D0">
              <w:rPr>
                <w:rFonts w:eastAsia="Calibri"/>
                <w:sz w:val="24"/>
                <w:szCs w:val="24"/>
              </w:rPr>
              <w:t xml:space="preserve"> и семинаров из основного меню;</w:t>
            </w:r>
          </w:p>
          <w:p w:rsidR="00F408D0" w:rsidRPr="00F408D0" w:rsidRDefault="00F408D0" w:rsidP="0085418B">
            <w:pPr>
              <w:numPr>
                <w:ilvl w:val="0"/>
                <w:numId w:val="17"/>
              </w:numPr>
              <w:ind w:right="283"/>
              <w:contextualSpacing/>
              <w:rPr>
                <w:rFonts w:eastAsia="Calibri"/>
                <w:sz w:val="24"/>
                <w:szCs w:val="24"/>
              </w:rPr>
            </w:pPr>
            <w:r w:rsidRPr="00F408D0">
              <w:rPr>
                <w:rFonts w:eastAsia="Calibri"/>
                <w:sz w:val="24"/>
                <w:szCs w:val="24"/>
              </w:rPr>
              <w:t xml:space="preserve">должно </w:t>
            </w:r>
            <w:proofErr w:type="gramStart"/>
            <w:r w:rsidRPr="00F408D0">
              <w:rPr>
                <w:rFonts w:eastAsia="Calibri"/>
                <w:sz w:val="24"/>
                <w:szCs w:val="24"/>
              </w:rPr>
              <w:t>быть</w:t>
            </w:r>
            <w:proofErr w:type="gramEnd"/>
            <w:r w:rsidRPr="00F408D0">
              <w:rPr>
                <w:rFonts w:eastAsia="Calibri"/>
                <w:sz w:val="24"/>
                <w:szCs w:val="24"/>
              </w:rPr>
              <w:t xml:space="preserve"> наличие возможности в основном меню (на главной странице) базы данных знакомиться с новостями (с возможностью перехода к текстам правовых актов, судебных решений, проектов правовых актов, писем, рекомендаций, таблиц, схем, видео и т.д.);</w:t>
            </w:r>
          </w:p>
          <w:p w:rsidR="00F408D0" w:rsidRPr="00F408D0" w:rsidRDefault="00F408D0" w:rsidP="0085418B">
            <w:pPr>
              <w:numPr>
                <w:ilvl w:val="0"/>
                <w:numId w:val="17"/>
              </w:numPr>
              <w:ind w:right="283"/>
              <w:contextualSpacing/>
              <w:rPr>
                <w:rFonts w:eastAsia="Calibri"/>
                <w:sz w:val="24"/>
                <w:szCs w:val="24"/>
              </w:rPr>
            </w:pPr>
            <w:r w:rsidRPr="00F408D0">
              <w:rPr>
                <w:rFonts w:eastAsia="Calibri"/>
                <w:sz w:val="24"/>
                <w:szCs w:val="24"/>
              </w:rPr>
              <w:t xml:space="preserve">должно </w:t>
            </w:r>
            <w:proofErr w:type="gramStart"/>
            <w:r w:rsidRPr="00F408D0">
              <w:rPr>
                <w:rFonts w:eastAsia="Calibri"/>
                <w:sz w:val="24"/>
                <w:szCs w:val="24"/>
              </w:rPr>
              <w:t>быть</w:t>
            </w:r>
            <w:proofErr w:type="gramEnd"/>
            <w:r w:rsidRPr="00F408D0">
              <w:rPr>
                <w:rFonts w:eastAsia="Calibri"/>
                <w:sz w:val="24"/>
                <w:szCs w:val="24"/>
              </w:rPr>
              <w:t xml:space="preserve"> наличие возможности фильтрации результатов поиска по параметрам (текст документа, название документа, номер документа, дата документа, принявший орган, вид документа)</w:t>
            </w:r>
          </w:p>
          <w:p w:rsidR="00F408D0" w:rsidRPr="00F408D0" w:rsidRDefault="00F408D0" w:rsidP="0085418B">
            <w:pPr>
              <w:numPr>
                <w:ilvl w:val="0"/>
                <w:numId w:val="17"/>
              </w:numPr>
              <w:ind w:right="283"/>
              <w:contextualSpacing/>
              <w:rPr>
                <w:rFonts w:eastAsia="Calibri"/>
                <w:sz w:val="24"/>
                <w:szCs w:val="24"/>
              </w:rPr>
            </w:pPr>
            <w:r w:rsidRPr="00F408D0">
              <w:rPr>
                <w:rFonts w:eastAsia="Calibri"/>
                <w:sz w:val="24"/>
                <w:szCs w:val="24"/>
              </w:rPr>
              <w:t>должно быть наличие возможности экспорта (с последующим сохранением) выбранного документа или списка документов в файл текстового формата;</w:t>
            </w:r>
          </w:p>
          <w:p w:rsidR="00F408D0" w:rsidRPr="00F408D0" w:rsidRDefault="00F408D0" w:rsidP="0085418B">
            <w:pPr>
              <w:numPr>
                <w:ilvl w:val="0"/>
                <w:numId w:val="17"/>
              </w:numPr>
              <w:ind w:right="283"/>
              <w:contextualSpacing/>
              <w:rPr>
                <w:rFonts w:eastAsia="Calibri"/>
                <w:sz w:val="24"/>
                <w:szCs w:val="24"/>
              </w:rPr>
            </w:pPr>
            <w:r w:rsidRPr="00F408D0">
              <w:rPr>
                <w:rFonts w:eastAsia="Calibri"/>
                <w:sz w:val="24"/>
                <w:szCs w:val="24"/>
              </w:rPr>
              <w:t xml:space="preserve">должно </w:t>
            </w:r>
            <w:proofErr w:type="gramStart"/>
            <w:r w:rsidRPr="00F408D0">
              <w:rPr>
                <w:rFonts w:eastAsia="Calibri"/>
                <w:sz w:val="24"/>
                <w:szCs w:val="24"/>
              </w:rPr>
              <w:t>быть</w:t>
            </w:r>
            <w:proofErr w:type="gramEnd"/>
            <w:r w:rsidRPr="00F408D0">
              <w:rPr>
                <w:rFonts w:eastAsia="Calibri"/>
                <w:sz w:val="24"/>
                <w:szCs w:val="24"/>
              </w:rPr>
              <w:t xml:space="preserve"> наличие возможности печати из самого документа; </w:t>
            </w:r>
          </w:p>
          <w:p w:rsidR="00F408D0" w:rsidRPr="00F408D0" w:rsidRDefault="00F408D0" w:rsidP="0085418B">
            <w:pPr>
              <w:numPr>
                <w:ilvl w:val="0"/>
                <w:numId w:val="17"/>
              </w:numPr>
              <w:ind w:right="283"/>
              <w:contextualSpacing/>
              <w:rPr>
                <w:rFonts w:eastAsia="Calibri"/>
                <w:sz w:val="24"/>
                <w:szCs w:val="24"/>
              </w:rPr>
            </w:pPr>
            <w:r w:rsidRPr="00F408D0">
              <w:rPr>
                <w:rFonts w:eastAsia="Calibri"/>
                <w:sz w:val="24"/>
                <w:szCs w:val="24"/>
              </w:rPr>
              <w:t>должно быть наличие навигационной панели по документу;</w:t>
            </w:r>
          </w:p>
          <w:p w:rsidR="00F408D0" w:rsidRPr="00F408D0" w:rsidRDefault="00F408D0" w:rsidP="0085418B">
            <w:pPr>
              <w:numPr>
                <w:ilvl w:val="0"/>
                <w:numId w:val="17"/>
              </w:numPr>
              <w:ind w:right="283"/>
              <w:contextualSpacing/>
              <w:rPr>
                <w:rFonts w:eastAsia="Calibri"/>
                <w:sz w:val="24"/>
                <w:szCs w:val="24"/>
              </w:rPr>
            </w:pPr>
            <w:r w:rsidRPr="00F408D0">
              <w:rPr>
                <w:rFonts w:eastAsia="Calibri"/>
                <w:sz w:val="24"/>
                <w:szCs w:val="24"/>
              </w:rPr>
              <w:t xml:space="preserve">должно </w:t>
            </w:r>
            <w:proofErr w:type="gramStart"/>
            <w:r w:rsidRPr="00F408D0">
              <w:rPr>
                <w:rFonts w:eastAsia="Calibri"/>
                <w:sz w:val="24"/>
                <w:szCs w:val="24"/>
              </w:rPr>
              <w:t>быть</w:t>
            </w:r>
            <w:proofErr w:type="gramEnd"/>
            <w:r w:rsidRPr="00F408D0">
              <w:rPr>
                <w:rFonts w:eastAsia="Calibri"/>
                <w:sz w:val="24"/>
                <w:szCs w:val="24"/>
              </w:rPr>
              <w:t xml:space="preserve"> наличие возможности перехода внутри документа из блока правовой базы к дополнительной информации с построением списка по указанной статье или пункту по типу </w:t>
            </w:r>
            <w:proofErr w:type="spellStart"/>
            <w:r w:rsidRPr="00F408D0">
              <w:rPr>
                <w:rFonts w:eastAsia="Calibri"/>
                <w:sz w:val="24"/>
                <w:szCs w:val="24"/>
              </w:rPr>
              <w:t>бэклинка</w:t>
            </w:r>
            <w:proofErr w:type="spellEnd"/>
            <w:r w:rsidRPr="00F408D0">
              <w:rPr>
                <w:rFonts w:eastAsia="Calibri"/>
                <w:sz w:val="24"/>
                <w:szCs w:val="24"/>
              </w:rPr>
              <w:t>;</w:t>
            </w:r>
          </w:p>
          <w:p w:rsidR="00F408D0" w:rsidRPr="00F408D0" w:rsidRDefault="00F408D0" w:rsidP="0085418B">
            <w:pPr>
              <w:numPr>
                <w:ilvl w:val="0"/>
                <w:numId w:val="17"/>
              </w:numPr>
              <w:ind w:right="283"/>
              <w:contextualSpacing/>
              <w:rPr>
                <w:rFonts w:eastAsia="Calibri"/>
                <w:sz w:val="24"/>
                <w:szCs w:val="24"/>
              </w:rPr>
            </w:pPr>
            <w:r w:rsidRPr="00F408D0">
              <w:rPr>
                <w:rFonts w:eastAsia="Calibri"/>
                <w:sz w:val="24"/>
                <w:szCs w:val="24"/>
              </w:rPr>
              <w:t xml:space="preserve">должно </w:t>
            </w:r>
            <w:proofErr w:type="gramStart"/>
            <w:r w:rsidRPr="00F408D0">
              <w:rPr>
                <w:rFonts w:eastAsia="Calibri"/>
                <w:sz w:val="24"/>
                <w:szCs w:val="24"/>
              </w:rPr>
              <w:t>быть</w:t>
            </w:r>
            <w:proofErr w:type="gramEnd"/>
            <w:r w:rsidRPr="00F408D0">
              <w:rPr>
                <w:rFonts w:eastAsia="Calibri"/>
                <w:sz w:val="24"/>
                <w:szCs w:val="24"/>
              </w:rPr>
              <w:t xml:space="preserve"> наличие возможности обращения </w:t>
            </w:r>
            <w:r w:rsidRPr="00F408D0">
              <w:rPr>
                <w:rFonts w:eastAsia="Arial"/>
                <w:sz w:val="24"/>
                <w:szCs w:val="24"/>
              </w:rPr>
              <w:t>к онлайн-помощнику и экспертам Системы</w:t>
            </w:r>
            <w:r w:rsidRPr="00F408D0">
              <w:rPr>
                <w:rFonts w:eastAsia="Calibri"/>
                <w:sz w:val="24"/>
                <w:szCs w:val="24"/>
              </w:rPr>
              <w:t>;</w:t>
            </w:r>
          </w:p>
          <w:p w:rsidR="00F408D0" w:rsidRPr="00F408D0" w:rsidRDefault="00F408D0" w:rsidP="0085418B">
            <w:pPr>
              <w:numPr>
                <w:ilvl w:val="0"/>
                <w:numId w:val="17"/>
              </w:numPr>
              <w:ind w:right="283"/>
              <w:contextualSpacing/>
              <w:rPr>
                <w:rFonts w:eastAsia="Calibri"/>
                <w:sz w:val="24"/>
                <w:szCs w:val="24"/>
              </w:rPr>
            </w:pPr>
            <w:r w:rsidRPr="00F408D0">
              <w:rPr>
                <w:rFonts w:eastAsia="Calibri"/>
                <w:sz w:val="24"/>
                <w:szCs w:val="24"/>
              </w:rPr>
              <w:t xml:space="preserve">должно </w:t>
            </w:r>
            <w:proofErr w:type="gramStart"/>
            <w:r w:rsidRPr="00F408D0">
              <w:rPr>
                <w:rFonts w:eastAsia="Calibri"/>
                <w:sz w:val="24"/>
                <w:szCs w:val="24"/>
              </w:rPr>
              <w:t>быть</w:t>
            </w:r>
            <w:proofErr w:type="gramEnd"/>
            <w:r w:rsidRPr="00F408D0">
              <w:rPr>
                <w:rFonts w:eastAsia="Calibri"/>
                <w:sz w:val="24"/>
                <w:szCs w:val="24"/>
              </w:rPr>
              <w:t xml:space="preserve"> наличие возможности детализации поиска в найденном по ключевому слову;</w:t>
            </w:r>
          </w:p>
          <w:p w:rsidR="00F408D0" w:rsidRPr="00F408D0" w:rsidRDefault="00F408D0" w:rsidP="0085418B">
            <w:pPr>
              <w:numPr>
                <w:ilvl w:val="0"/>
                <w:numId w:val="17"/>
              </w:numPr>
              <w:ind w:right="283"/>
              <w:contextualSpacing/>
              <w:rPr>
                <w:rFonts w:eastAsia="Calibri"/>
                <w:sz w:val="24"/>
                <w:szCs w:val="24"/>
              </w:rPr>
            </w:pPr>
            <w:r w:rsidRPr="00F408D0">
              <w:rPr>
                <w:rFonts w:eastAsia="Calibri"/>
                <w:sz w:val="24"/>
                <w:szCs w:val="24"/>
              </w:rPr>
              <w:t xml:space="preserve">должно </w:t>
            </w:r>
            <w:proofErr w:type="gramStart"/>
            <w:r w:rsidRPr="00F408D0">
              <w:rPr>
                <w:rFonts w:eastAsia="Calibri"/>
                <w:sz w:val="24"/>
                <w:szCs w:val="24"/>
              </w:rPr>
              <w:t>быть</w:t>
            </w:r>
            <w:proofErr w:type="gramEnd"/>
            <w:r w:rsidRPr="00F408D0">
              <w:rPr>
                <w:rFonts w:eastAsia="Calibri"/>
                <w:sz w:val="24"/>
                <w:szCs w:val="24"/>
              </w:rPr>
              <w:t xml:space="preserve"> наличие возможности доступа к документам базы данных с использованием рубрикатора (с навигационным содержанием по материалу) и встроенным внутри текстовым поиском</w:t>
            </w:r>
          </w:p>
          <w:p w:rsidR="00F408D0" w:rsidRPr="00F408D0" w:rsidRDefault="00F408D0" w:rsidP="00F408D0">
            <w:pPr>
              <w:widowControl w:val="0"/>
              <w:suppressLineNumbers/>
              <w:ind w:right="141"/>
              <w:jc w:val="both"/>
              <w:rPr>
                <w:rFonts w:eastAsia="Arial Unicode MS"/>
                <w:sz w:val="24"/>
                <w:szCs w:val="24"/>
                <w:lang w:eastAsia="en-US" w:bidi="en-US"/>
              </w:rPr>
            </w:pPr>
          </w:p>
        </w:tc>
      </w:tr>
      <w:tr w:rsidR="00F408D0" w:rsidRPr="00F408D0" w:rsidTr="002B0937">
        <w:trPr>
          <w:trHeight w:val="205"/>
        </w:trPr>
        <w:tc>
          <w:tcPr>
            <w:tcW w:w="710" w:type="dxa"/>
            <w:shd w:val="clear" w:color="auto" w:fill="auto"/>
            <w:vAlign w:val="center"/>
          </w:tcPr>
          <w:p w:rsidR="00F408D0" w:rsidRPr="00F408D0" w:rsidRDefault="00F408D0" w:rsidP="00F408D0">
            <w:pPr>
              <w:widowControl w:val="0"/>
              <w:jc w:val="center"/>
              <w:rPr>
                <w:sz w:val="24"/>
                <w:szCs w:val="24"/>
              </w:rPr>
            </w:pPr>
            <w:r w:rsidRPr="00F408D0">
              <w:rPr>
                <w:sz w:val="24"/>
                <w:szCs w:val="24"/>
              </w:rPr>
              <w:lastRenderedPageBreak/>
              <w:t>3</w:t>
            </w:r>
          </w:p>
        </w:tc>
        <w:tc>
          <w:tcPr>
            <w:tcW w:w="1984" w:type="dxa"/>
            <w:shd w:val="clear" w:color="auto" w:fill="auto"/>
            <w:vAlign w:val="center"/>
          </w:tcPr>
          <w:p w:rsidR="00F408D0" w:rsidRPr="00F408D0" w:rsidRDefault="00F408D0" w:rsidP="00F408D0">
            <w:pPr>
              <w:widowControl w:val="0"/>
              <w:jc w:val="center"/>
              <w:rPr>
                <w:sz w:val="24"/>
                <w:szCs w:val="24"/>
              </w:rPr>
            </w:pPr>
            <w:r w:rsidRPr="00F408D0">
              <w:rPr>
                <w:sz w:val="24"/>
                <w:szCs w:val="24"/>
              </w:rPr>
              <w:t xml:space="preserve">Состав оказываемых </w:t>
            </w:r>
            <w:r w:rsidRPr="00F408D0">
              <w:rPr>
                <w:sz w:val="24"/>
                <w:szCs w:val="24"/>
              </w:rPr>
              <w:lastRenderedPageBreak/>
              <w:t>услуг</w:t>
            </w:r>
          </w:p>
        </w:tc>
        <w:tc>
          <w:tcPr>
            <w:tcW w:w="8080" w:type="dxa"/>
            <w:shd w:val="clear" w:color="auto" w:fill="auto"/>
          </w:tcPr>
          <w:p w:rsidR="00F408D0" w:rsidRPr="00F408D0" w:rsidRDefault="00F408D0" w:rsidP="00F408D0">
            <w:pPr>
              <w:contextualSpacing/>
              <w:rPr>
                <w:sz w:val="24"/>
                <w:szCs w:val="24"/>
              </w:rPr>
            </w:pPr>
            <w:r w:rsidRPr="00F408D0">
              <w:rPr>
                <w:sz w:val="24"/>
                <w:szCs w:val="24"/>
              </w:rPr>
              <w:lastRenderedPageBreak/>
              <w:t>1. Срок действия доступа к Системе: обслуживание ЭС «</w:t>
            </w:r>
            <w:proofErr w:type="gramStart"/>
            <w:r w:rsidRPr="00F408D0">
              <w:rPr>
                <w:sz w:val="24"/>
                <w:szCs w:val="24"/>
              </w:rPr>
              <w:t>Госфинансы-Плюс</w:t>
            </w:r>
            <w:proofErr w:type="gramEnd"/>
            <w:r w:rsidRPr="00F408D0">
              <w:rPr>
                <w:sz w:val="24"/>
                <w:szCs w:val="24"/>
              </w:rPr>
              <w:t xml:space="preserve">» в течение 12 месяцев с даты подписания структурированного </w:t>
            </w:r>
            <w:r w:rsidRPr="00F408D0">
              <w:rPr>
                <w:sz w:val="24"/>
                <w:szCs w:val="24"/>
              </w:rPr>
              <w:lastRenderedPageBreak/>
              <w:t>документа о приемке.</w:t>
            </w:r>
          </w:p>
          <w:p w:rsidR="00F408D0" w:rsidRPr="00F408D0" w:rsidRDefault="00F408D0" w:rsidP="00F408D0">
            <w:pPr>
              <w:contextualSpacing/>
              <w:rPr>
                <w:sz w:val="24"/>
                <w:szCs w:val="24"/>
              </w:rPr>
            </w:pPr>
            <w:r w:rsidRPr="00F408D0">
              <w:rPr>
                <w:sz w:val="24"/>
                <w:szCs w:val="24"/>
              </w:rPr>
              <w:t>1.1. Оказание информационных услуг с использованием экземпляров Системы данных по адаптации и сопровождению экземпляров Системы</w:t>
            </w:r>
          </w:p>
          <w:p w:rsidR="00F408D0" w:rsidRPr="00F408D0" w:rsidRDefault="00F408D0" w:rsidP="00F408D0">
            <w:pPr>
              <w:contextualSpacing/>
              <w:rPr>
                <w:sz w:val="24"/>
                <w:szCs w:val="24"/>
              </w:rPr>
            </w:pPr>
            <w:r w:rsidRPr="00F408D0">
              <w:rPr>
                <w:color w:val="000000"/>
                <w:sz w:val="24"/>
                <w:szCs w:val="24"/>
              </w:rPr>
              <w:t>- код доступа к Системе и адрес размещения Системы в сети Интернет предоставляются на адре</w:t>
            </w:r>
            <w:proofErr w:type="gramStart"/>
            <w:r w:rsidRPr="00F408D0">
              <w:rPr>
                <w:color w:val="000000"/>
                <w:sz w:val="24"/>
                <w:szCs w:val="24"/>
              </w:rPr>
              <w:t>с(</w:t>
            </w:r>
            <w:proofErr w:type="gramEnd"/>
            <w:r w:rsidRPr="00F408D0">
              <w:rPr>
                <w:color w:val="000000"/>
                <w:sz w:val="24"/>
                <w:szCs w:val="24"/>
              </w:rPr>
              <w:t>а) электронной почты пользователя(ей), указанные при регистрации;</w:t>
            </w:r>
          </w:p>
          <w:p w:rsidR="00F408D0" w:rsidRPr="00F408D0" w:rsidRDefault="00F408D0" w:rsidP="00F408D0">
            <w:pPr>
              <w:contextualSpacing/>
              <w:rPr>
                <w:sz w:val="24"/>
                <w:szCs w:val="24"/>
              </w:rPr>
            </w:pPr>
            <w:r w:rsidRPr="00F408D0">
              <w:rPr>
                <w:sz w:val="24"/>
                <w:szCs w:val="24"/>
              </w:rPr>
              <w:t>- передача Заказчику актуальной информации (актуальных наборов текстовой информации, адаптированных к установленным у Заказчика экземплярам Системы);</w:t>
            </w:r>
            <w:r w:rsidRPr="00F408D0">
              <w:rPr>
                <w:color w:val="000000"/>
                <w:sz w:val="24"/>
                <w:szCs w:val="24"/>
              </w:rPr>
              <w:br/>
              <w:t xml:space="preserve"> 2. Обновление Системы ежедневно без участия IT-служб заказчика и выездных специалистов компании-разработчика по средствам сети Интернет;</w:t>
            </w:r>
          </w:p>
          <w:p w:rsidR="00F408D0" w:rsidRPr="00F408D0" w:rsidRDefault="00F408D0" w:rsidP="00F408D0">
            <w:pPr>
              <w:widowControl w:val="0"/>
              <w:jc w:val="both"/>
              <w:rPr>
                <w:sz w:val="24"/>
                <w:szCs w:val="24"/>
              </w:rPr>
            </w:pPr>
            <w:r w:rsidRPr="00F408D0">
              <w:rPr>
                <w:color w:val="000000"/>
                <w:sz w:val="24"/>
                <w:szCs w:val="24"/>
              </w:rPr>
              <w:t>3.Доступ к Системе через информационно-телекоммуникационную сеть Интернет с любого компьютера, удовлетворяющего требованиям к рабочему месту;</w:t>
            </w:r>
          </w:p>
          <w:p w:rsidR="00F408D0" w:rsidRPr="00F408D0" w:rsidRDefault="00F408D0" w:rsidP="00F408D0">
            <w:pPr>
              <w:widowControl w:val="0"/>
              <w:jc w:val="both"/>
              <w:rPr>
                <w:sz w:val="24"/>
                <w:szCs w:val="24"/>
              </w:rPr>
            </w:pPr>
            <w:r w:rsidRPr="00F408D0">
              <w:rPr>
                <w:color w:val="000000"/>
                <w:sz w:val="24"/>
                <w:szCs w:val="24"/>
              </w:rPr>
              <w:t>4. При ограничении доступа к Системе доступ должен восстанавливается в течение не более 4 часов;</w:t>
            </w:r>
          </w:p>
          <w:p w:rsidR="00F408D0" w:rsidRPr="00F408D0" w:rsidRDefault="00F408D0" w:rsidP="00F408D0">
            <w:pPr>
              <w:widowControl w:val="0"/>
              <w:jc w:val="both"/>
              <w:rPr>
                <w:sz w:val="24"/>
                <w:szCs w:val="24"/>
              </w:rPr>
            </w:pPr>
            <w:r w:rsidRPr="00F408D0">
              <w:rPr>
                <w:color w:val="000000"/>
                <w:sz w:val="24"/>
                <w:szCs w:val="24"/>
              </w:rPr>
              <w:t>5. Доступ к Системе предоставляется круглосуточно;</w:t>
            </w:r>
          </w:p>
          <w:p w:rsidR="00F408D0" w:rsidRPr="00F408D0" w:rsidRDefault="00F408D0" w:rsidP="00F408D0">
            <w:pPr>
              <w:widowControl w:val="0"/>
              <w:jc w:val="both"/>
              <w:rPr>
                <w:sz w:val="24"/>
                <w:szCs w:val="24"/>
              </w:rPr>
            </w:pPr>
            <w:r w:rsidRPr="00F408D0">
              <w:rPr>
                <w:color w:val="000000"/>
                <w:sz w:val="24"/>
                <w:szCs w:val="24"/>
              </w:rPr>
              <w:t>6. Вход в Систему защищен: при входе Система требует авторизации учетной записи пользователя (ввод логина/пароля);</w:t>
            </w:r>
          </w:p>
          <w:p w:rsidR="00F408D0" w:rsidRPr="00F408D0" w:rsidRDefault="00F408D0" w:rsidP="00F408D0">
            <w:pPr>
              <w:widowControl w:val="0"/>
              <w:jc w:val="both"/>
              <w:rPr>
                <w:sz w:val="24"/>
                <w:szCs w:val="24"/>
              </w:rPr>
            </w:pPr>
            <w:r w:rsidRPr="00F408D0">
              <w:rPr>
                <w:color w:val="000000"/>
                <w:sz w:val="24"/>
                <w:szCs w:val="24"/>
              </w:rPr>
              <w:t>7. Для своей работы Система не требует установки какого-либо дополнительного программного обеспечения на компьютере конечного пользователя;</w:t>
            </w:r>
          </w:p>
          <w:p w:rsidR="00F408D0" w:rsidRPr="00F408D0" w:rsidRDefault="00F408D0" w:rsidP="00F408D0">
            <w:pPr>
              <w:widowControl w:val="0"/>
              <w:jc w:val="both"/>
              <w:rPr>
                <w:sz w:val="24"/>
                <w:szCs w:val="24"/>
              </w:rPr>
            </w:pPr>
            <w:r w:rsidRPr="00F408D0">
              <w:rPr>
                <w:color w:val="000000"/>
                <w:sz w:val="24"/>
                <w:szCs w:val="24"/>
              </w:rPr>
              <w:t>8. Ежедневное информирование Пользователя о новых консультационных материалах и нормативных документах, поступивших в Систему;</w:t>
            </w:r>
          </w:p>
          <w:p w:rsidR="00F408D0" w:rsidRPr="00F408D0" w:rsidRDefault="00F408D0" w:rsidP="00F408D0">
            <w:pPr>
              <w:rPr>
                <w:bCs/>
                <w:sz w:val="24"/>
                <w:szCs w:val="24"/>
              </w:rPr>
            </w:pPr>
            <w:r w:rsidRPr="00F408D0">
              <w:rPr>
                <w:bCs/>
                <w:sz w:val="24"/>
                <w:szCs w:val="24"/>
              </w:rPr>
              <w:t>9. Консультации по использованию Системы и техническая поддержка в рабочие дни;</w:t>
            </w:r>
          </w:p>
          <w:p w:rsidR="00F408D0" w:rsidRPr="00F408D0" w:rsidRDefault="00F408D0" w:rsidP="00F408D0">
            <w:pPr>
              <w:rPr>
                <w:bCs/>
                <w:sz w:val="24"/>
                <w:szCs w:val="24"/>
              </w:rPr>
            </w:pPr>
            <w:r w:rsidRPr="00F408D0">
              <w:rPr>
                <w:bCs/>
                <w:sz w:val="24"/>
                <w:szCs w:val="24"/>
              </w:rPr>
              <w:t>10. Обучение работе с Системой, в том числе ежемесячное (проводится по запросу Заказчика). Количество часов не ограничено (исходя из нужд пользователя;</w:t>
            </w:r>
          </w:p>
          <w:p w:rsidR="00F408D0" w:rsidRPr="00F408D0" w:rsidRDefault="00F408D0" w:rsidP="00F408D0">
            <w:pPr>
              <w:rPr>
                <w:bCs/>
                <w:sz w:val="24"/>
                <w:szCs w:val="24"/>
              </w:rPr>
            </w:pPr>
            <w:r w:rsidRPr="00F408D0">
              <w:rPr>
                <w:sz w:val="24"/>
                <w:szCs w:val="24"/>
              </w:rPr>
              <w:t>11. Консультирование по работе с экземплярами Системы, в том числе инструктаж сотрудников Заказчика при наличии у Заказчика структурных подразделений работе с экземплярами Системы с возможностью получения специального сертификата;</w:t>
            </w:r>
          </w:p>
          <w:p w:rsidR="00F408D0" w:rsidRPr="00F408D0" w:rsidRDefault="00F408D0" w:rsidP="00F408D0">
            <w:pPr>
              <w:rPr>
                <w:bCs/>
                <w:sz w:val="24"/>
                <w:szCs w:val="24"/>
              </w:rPr>
            </w:pPr>
            <w:r w:rsidRPr="00F408D0">
              <w:rPr>
                <w:sz w:val="24"/>
                <w:szCs w:val="24"/>
              </w:rPr>
              <w:t>12. Поддержание работоспособности экземпляров Системы;</w:t>
            </w:r>
          </w:p>
          <w:p w:rsidR="00F408D0" w:rsidRPr="00F408D0" w:rsidRDefault="00F408D0" w:rsidP="00F40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408D0">
              <w:rPr>
                <w:sz w:val="24"/>
                <w:szCs w:val="24"/>
              </w:rPr>
              <w:t xml:space="preserve">13. Поддержание всех методических материалов Системы, справочной информации, нормативно-правовых документов в актуальном состоянии для получения сотрудниками Заказчика </w:t>
            </w:r>
            <w:r w:rsidRPr="00F408D0">
              <w:rPr>
                <w:sz w:val="24"/>
                <w:szCs w:val="24"/>
              </w:rPr>
              <w:br/>
              <w:t>достоверной правовой информации на основе действующего законодательства Российской Федерации, субъектов РФ, муниципальных образований, ведомств;</w:t>
            </w:r>
          </w:p>
          <w:p w:rsidR="00F408D0" w:rsidRPr="00F408D0" w:rsidRDefault="00F408D0" w:rsidP="00F408D0">
            <w:pPr>
              <w:contextualSpacing/>
              <w:rPr>
                <w:sz w:val="24"/>
                <w:szCs w:val="24"/>
              </w:rPr>
            </w:pPr>
            <w:r w:rsidRPr="00F408D0">
              <w:rPr>
                <w:sz w:val="24"/>
                <w:szCs w:val="24"/>
              </w:rPr>
              <w:t xml:space="preserve">14. Консультация по поиску информации в Системе. </w:t>
            </w:r>
          </w:p>
        </w:tc>
      </w:tr>
      <w:tr w:rsidR="00F408D0" w:rsidRPr="00F408D0" w:rsidTr="002B0937">
        <w:trPr>
          <w:trHeight w:val="205"/>
        </w:trPr>
        <w:tc>
          <w:tcPr>
            <w:tcW w:w="710" w:type="dxa"/>
            <w:shd w:val="clear" w:color="auto" w:fill="auto"/>
            <w:vAlign w:val="center"/>
          </w:tcPr>
          <w:p w:rsidR="00F408D0" w:rsidRPr="00F408D0" w:rsidRDefault="00F408D0" w:rsidP="00F408D0">
            <w:pPr>
              <w:widowControl w:val="0"/>
              <w:jc w:val="center"/>
              <w:rPr>
                <w:sz w:val="24"/>
                <w:szCs w:val="24"/>
                <w:lang w:val="en-US"/>
              </w:rPr>
            </w:pPr>
            <w:r w:rsidRPr="00F408D0">
              <w:rPr>
                <w:sz w:val="24"/>
                <w:szCs w:val="24"/>
              </w:rPr>
              <w:lastRenderedPageBreak/>
              <w:t>4</w:t>
            </w:r>
          </w:p>
        </w:tc>
        <w:tc>
          <w:tcPr>
            <w:tcW w:w="1984" w:type="dxa"/>
            <w:shd w:val="clear" w:color="auto" w:fill="auto"/>
            <w:vAlign w:val="center"/>
          </w:tcPr>
          <w:p w:rsidR="00F408D0" w:rsidRPr="00F408D0" w:rsidRDefault="00F408D0" w:rsidP="00F408D0">
            <w:pPr>
              <w:widowControl w:val="0"/>
              <w:jc w:val="center"/>
              <w:rPr>
                <w:sz w:val="24"/>
                <w:szCs w:val="24"/>
              </w:rPr>
            </w:pPr>
            <w:r w:rsidRPr="00F408D0">
              <w:rPr>
                <w:sz w:val="24"/>
                <w:szCs w:val="24"/>
              </w:rPr>
              <w:t>Требования к оказанию услуг</w:t>
            </w:r>
          </w:p>
        </w:tc>
        <w:tc>
          <w:tcPr>
            <w:tcW w:w="8080" w:type="dxa"/>
            <w:shd w:val="clear" w:color="auto" w:fill="auto"/>
          </w:tcPr>
          <w:p w:rsidR="00F408D0" w:rsidRPr="00F408D0" w:rsidRDefault="00F408D0" w:rsidP="00F408D0">
            <w:pPr>
              <w:contextualSpacing/>
              <w:rPr>
                <w:sz w:val="24"/>
                <w:szCs w:val="24"/>
              </w:rPr>
            </w:pPr>
            <w:r w:rsidRPr="00F408D0">
              <w:rPr>
                <w:sz w:val="24"/>
                <w:szCs w:val="24"/>
              </w:rPr>
              <w:t>1. Периодичность обновления: ежедневно;</w:t>
            </w:r>
          </w:p>
          <w:p w:rsidR="00F408D0" w:rsidRPr="00F408D0" w:rsidRDefault="00F408D0" w:rsidP="00F408D0">
            <w:pPr>
              <w:contextualSpacing/>
              <w:rPr>
                <w:sz w:val="24"/>
                <w:szCs w:val="24"/>
              </w:rPr>
            </w:pPr>
            <w:r w:rsidRPr="00F408D0">
              <w:rPr>
                <w:sz w:val="24"/>
                <w:szCs w:val="24"/>
              </w:rPr>
              <w:t>2. Способ обновления: без носителя, через Интернет;</w:t>
            </w:r>
          </w:p>
          <w:p w:rsidR="00F408D0" w:rsidRPr="00F408D0" w:rsidRDefault="00F408D0" w:rsidP="00F408D0">
            <w:pPr>
              <w:contextualSpacing/>
              <w:rPr>
                <w:sz w:val="24"/>
                <w:szCs w:val="24"/>
              </w:rPr>
            </w:pPr>
            <w:r w:rsidRPr="00F408D0">
              <w:rPr>
                <w:sz w:val="24"/>
                <w:szCs w:val="24"/>
              </w:rPr>
              <w:t xml:space="preserve">3. Время реакции Исполнителя на запрос Заказчика о неработоспособности Системы – не более 1 часа; </w:t>
            </w:r>
          </w:p>
          <w:p w:rsidR="00F408D0" w:rsidRPr="00F408D0" w:rsidRDefault="00F408D0" w:rsidP="00F408D0">
            <w:pPr>
              <w:contextualSpacing/>
              <w:rPr>
                <w:sz w:val="24"/>
                <w:szCs w:val="24"/>
              </w:rPr>
            </w:pPr>
            <w:r w:rsidRPr="00F408D0">
              <w:rPr>
                <w:sz w:val="24"/>
                <w:szCs w:val="24"/>
              </w:rPr>
              <w:t>4. Устранение Исполнителем неполадок в работе Системы в течение 12 часов.</w:t>
            </w:r>
          </w:p>
          <w:p w:rsidR="00F408D0" w:rsidRPr="00F408D0" w:rsidRDefault="00F408D0" w:rsidP="00F408D0">
            <w:pPr>
              <w:contextualSpacing/>
              <w:rPr>
                <w:sz w:val="24"/>
                <w:szCs w:val="24"/>
              </w:rPr>
            </w:pPr>
            <w:r w:rsidRPr="00F408D0">
              <w:rPr>
                <w:sz w:val="24"/>
                <w:szCs w:val="24"/>
              </w:rPr>
              <w:t>5. Исполнитель должен являться правообладателем или официальным дистрибьютором Системы и предоставлять гарантии на весь срок использования Системы.</w:t>
            </w:r>
          </w:p>
        </w:tc>
      </w:tr>
    </w:tbl>
    <w:p w:rsidR="00281965" w:rsidRDefault="00281965" w:rsidP="00281965">
      <w:pPr>
        <w:widowControl w:val="0"/>
        <w:jc w:val="center"/>
        <w:rPr>
          <w:b/>
          <w:sz w:val="24"/>
          <w:szCs w:val="24"/>
        </w:rPr>
      </w:pPr>
    </w:p>
    <w:p w:rsidR="00281965" w:rsidRPr="00EC172E" w:rsidRDefault="00281965" w:rsidP="00281965">
      <w:pPr>
        <w:contextualSpacing/>
        <w:rPr>
          <w:sz w:val="28"/>
          <w:szCs w:val="28"/>
        </w:rPr>
      </w:pPr>
    </w:p>
    <w:p w:rsidR="00281965" w:rsidRPr="00281965" w:rsidRDefault="00281965" w:rsidP="00281965">
      <w:pPr>
        <w:contextualSpacing/>
        <w:jc w:val="both"/>
        <w:rPr>
          <w:sz w:val="24"/>
          <w:szCs w:val="24"/>
        </w:rPr>
      </w:pPr>
      <w:r w:rsidRPr="00281965">
        <w:rPr>
          <w:sz w:val="24"/>
          <w:szCs w:val="24"/>
        </w:rPr>
        <w:t xml:space="preserve">Страна происхождения программного продукта: 643, Россия, Российская Федерация. </w:t>
      </w:r>
    </w:p>
    <w:p w:rsidR="00281965" w:rsidRPr="00281965" w:rsidRDefault="00281965" w:rsidP="00281965">
      <w:pPr>
        <w:contextualSpacing/>
        <w:jc w:val="both"/>
        <w:rPr>
          <w:sz w:val="24"/>
          <w:szCs w:val="24"/>
        </w:rPr>
      </w:pPr>
      <w:r w:rsidRPr="00281965">
        <w:rPr>
          <w:sz w:val="24"/>
          <w:szCs w:val="24"/>
        </w:rPr>
        <w:t xml:space="preserve">Порядок сдачи и приемки услуг: </w:t>
      </w:r>
    </w:p>
    <w:p w:rsidR="00281965" w:rsidRPr="00281965" w:rsidRDefault="00281965" w:rsidP="00281965">
      <w:pPr>
        <w:contextualSpacing/>
        <w:jc w:val="both"/>
        <w:rPr>
          <w:sz w:val="24"/>
          <w:szCs w:val="24"/>
        </w:rPr>
      </w:pPr>
      <w:r w:rsidRPr="00281965">
        <w:rPr>
          <w:sz w:val="24"/>
          <w:szCs w:val="24"/>
        </w:rPr>
        <w:t xml:space="preserve">По факту оказания услуг Исполнитель предоставляет Заказчику </w:t>
      </w:r>
      <w:r w:rsidR="000110DB">
        <w:rPr>
          <w:sz w:val="24"/>
          <w:szCs w:val="24"/>
        </w:rPr>
        <w:t>ЭС «</w:t>
      </w:r>
      <w:proofErr w:type="spellStart"/>
      <w:r w:rsidR="000110DB">
        <w:rPr>
          <w:sz w:val="24"/>
          <w:szCs w:val="24"/>
        </w:rPr>
        <w:t>Госфингансы</w:t>
      </w:r>
      <w:proofErr w:type="spellEnd"/>
      <w:r w:rsidR="000110DB">
        <w:rPr>
          <w:sz w:val="24"/>
          <w:szCs w:val="24"/>
        </w:rPr>
        <w:t>-Плюс»</w:t>
      </w:r>
      <w:r w:rsidRPr="00281965">
        <w:rPr>
          <w:sz w:val="24"/>
          <w:szCs w:val="24"/>
        </w:rPr>
        <w:t xml:space="preserve">. Структурированный документ о приемке </w:t>
      </w:r>
      <w:proofErr w:type="gramStart"/>
      <w:r w:rsidRPr="00281965">
        <w:rPr>
          <w:sz w:val="24"/>
          <w:szCs w:val="24"/>
        </w:rPr>
        <w:t>формируется Исполнителем в структурированной форме и подписывается</w:t>
      </w:r>
      <w:proofErr w:type="gramEnd"/>
      <w:r w:rsidRPr="00281965">
        <w:rPr>
          <w:sz w:val="24"/>
          <w:szCs w:val="24"/>
        </w:rPr>
        <w:t xml:space="preserve"> сторонами в единой информационной системе в сфере закупок. </w:t>
      </w:r>
    </w:p>
    <w:p w:rsidR="00281965" w:rsidRPr="00281965" w:rsidRDefault="00281965" w:rsidP="00281965">
      <w:pPr>
        <w:contextualSpacing/>
        <w:jc w:val="both"/>
        <w:rPr>
          <w:sz w:val="24"/>
          <w:szCs w:val="24"/>
        </w:rPr>
      </w:pPr>
      <w:r w:rsidRPr="00281965">
        <w:rPr>
          <w:sz w:val="24"/>
          <w:szCs w:val="24"/>
        </w:rPr>
        <w:t>ОКПД</w:t>
      </w:r>
      <w:proofErr w:type="gramStart"/>
      <w:r w:rsidRPr="00281965">
        <w:rPr>
          <w:sz w:val="24"/>
          <w:szCs w:val="24"/>
        </w:rPr>
        <w:t>2</w:t>
      </w:r>
      <w:proofErr w:type="gramEnd"/>
      <w:r w:rsidRPr="00281965">
        <w:rPr>
          <w:sz w:val="24"/>
          <w:szCs w:val="24"/>
        </w:rPr>
        <w:t xml:space="preserve"> – 63.11.13.000.</w:t>
      </w:r>
    </w:p>
    <w:p w:rsidR="00281965" w:rsidRDefault="00281965" w:rsidP="00281965">
      <w:pPr>
        <w:contextualSpacing/>
        <w:jc w:val="both"/>
        <w:rPr>
          <w:sz w:val="28"/>
          <w:szCs w:val="28"/>
        </w:rPr>
      </w:pPr>
    </w:p>
    <w:p w:rsidR="00861E25" w:rsidRPr="00C40543" w:rsidRDefault="00861E25" w:rsidP="0077542C">
      <w:pPr>
        <w:ind w:firstLine="709"/>
        <w:jc w:val="both"/>
        <w:rPr>
          <w:rFonts w:ascii="PT Astra Serif" w:hAnsi="PT Astra Serif"/>
          <w:color w:val="00000A"/>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281965" w:rsidRPr="00C40543" w:rsidTr="002B0937">
        <w:tc>
          <w:tcPr>
            <w:tcW w:w="4785" w:type="dxa"/>
          </w:tcPr>
          <w:p w:rsidR="00281965" w:rsidRPr="00C40543" w:rsidRDefault="00281965" w:rsidP="00281965">
            <w:pPr>
              <w:widowControl w:val="0"/>
              <w:autoSpaceDE w:val="0"/>
              <w:autoSpaceDN w:val="0"/>
              <w:adjustRightInd w:val="0"/>
              <w:jc w:val="center"/>
              <w:rPr>
                <w:rFonts w:ascii="PT Astra Serif" w:hAnsi="PT Astra Serif"/>
                <w:sz w:val="24"/>
                <w:szCs w:val="24"/>
              </w:rPr>
            </w:pPr>
          </w:p>
          <w:p w:rsidR="00281965" w:rsidRPr="00C40543" w:rsidRDefault="00281965" w:rsidP="00281965">
            <w:pPr>
              <w:widowControl w:val="0"/>
              <w:autoSpaceDE w:val="0"/>
              <w:autoSpaceDN w:val="0"/>
              <w:adjustRightInd w:val="0"/>
              <w:jc w:val="center"/>
              <w:rPr>
                <w:rFonts w:ascii="PT Astra Serif" w:hAnsi="PT Astra Serif"/>
                <w:sz w:val="24"/>
                <w:szCs w:val="24"/>
              </w:rPr>
            </w:pPr>
            <w:r w:rsidRPr="00C40543">
              <w:rPr>
                <w:rFonts w:ascii="PT Astra Serif" w:hAnsi="PT Astra Serif"/>
                <w:sz w:val="24"/>
                <w:szCs w:val="24"/>
              </w:rPr>
              <w:t>Заказчик</w:t>
            </w:r>
          </w:p>
          <w:p w:rsidR="00281965" w:rsidRPr="00C40543" w:rsidRDefault="00281965" w:rsidP="00281965">
            <w:pPr>
              <w:widowControl w:val="0"/>
              <w:autoSpaceDE w:val="0"/>
              <w:autoSpaceDN w:val="0"/>
              <w:adjustRightInd w:val="0"/>
              <w:jc w:val="center"/>
              <w:rPr>
                <w:rFonts w:ascii="PT Astra Serif" w:hAnsi="PT Astra Serif"/>
                <w:sz w:val="24"/>
                <w:szCs w:val="24"/>
              </w:rPr>
            </w:pPr>
          </w:p>
          <w:p w:rsidR="00281965" w:rsidRPr="00C40543" w:rsidRDefault="00281965" w:rsidP="00281965">
            <w:pPr>
              <w:widowControl w:val="0"/>
              <w:autoSpaceDE w:val="0"/>
              <w:autoSpaceDN w:val="0"/>
              <w:adjustRightInd w:val="0"/>
              <w:jc w:val="center"/>
              <w:rPr>
                <w:rFonts w:ascii="PT Astra Serif" w:hAnsi="PT Astra Serif"/>
                <w:sz w:val="24"/>
                <w:szCs w:val="24"/>
              </w:rPr>
            </w:pPr>
          </w:p>
          <w:p w:rsidR="00281965" w:rsidRPr="00C40543" w:rsidRDefault="00281965" w:rsidP="00281965">
            <w:pPr>
              <w:widowControl w:val="0"/>
              <w:autoSpaceDE w:val="0"/>
              <w:autoSpaceDN w:val="0"/>
              <w:adjustRightInd w:val="0"/>
              <w:jc w:val="center"/>
              <w:rPr>
                <w:rFonts w:ascii="PT Astra Serif" w:hAnsi="PT Astra Serif"/>
                <w:sz w:val="24"/>
                <w:szCs w:val="24"/>
              </w:rPr>
            </w:pPr>
            <w:r w:rsidRPr="00C40543">
              <w:rPr>
                <w:rFonts w:ascii="PT Astra Serif" w:hAnsi="PT Astra Serif"/>
                <w:sz w:val="24"/>
                <w:szCs w:val="24"/>
              </w:rPr>
              <w:t>_________________/_____/</w:t>
            </w:r>
          </w:p>
          <w:p w:rsidR="00281965" w:rsidRPr="00C40543" w:rsidRDefault="00281965" w:rsidP="00281965">
            <w:pPr>
              <w:widowControl w:val="0"/>
              <w:autoSpaceDE w:val="0"/>
              <w:autoSpaceDN w:val="0"/>
              <w:adjustRightInd w:val="0"/>
              <w:jc w:val="center"/>
              <w:rPr>
                <w:rFonts w:ascii="PT Astra Serif" w:hAnsi="PT Astra Serif"/>
                <w:sz w:val="24"/>
                <w:szCs w:val="24"/>
              </w:rPr>
            </w:pPr>
            <w:r w:rsidRPr="00C40543">
              <w:rPr>
                <w:rFonts w:ascii="PT Astra Serif" w:hAnsi="PT Astra Serif"/>
                <w:sz w:val="24"/>
                <w:szCs w:val="24"/>
              </w:rPr>
              <w:t>«___» ______ 20____ г.</w:t>
            </w:r>
          </w:p>
          <w:p w:rsidR="00281965" w:rsidRPr="00C40543" w:rsidRDefault="00281965" w:rsidP="00281965">
            <w:pPr>
              <w:autoSpaceDE w:val="0"/>
              <w:autoSpaceDN w:val="0"/>
              <w:adjustRightInd w:val="0"/>
              <w:jc w:val="center"/>
              <w:rPr>
                <w:rFonts w:ascii="PT Astra Serif" w:hAnsi="PT Astra Serif"/>
                <w:sz w:val="24"/>
                <w:szCs w:val="24"/>
              </w:rPr>
            </w:pPr>
            <w:r w:rsidRPr="00C40543">
              <w:rPr>
                <w:rFonts w:ascii="PT Astra Serif" w:hAnsi="PT Astra Serif"/>
                <w:sz w:val="24"/>
                <w:szCs w:val="24"/>
              </w:rPr>
              <w:t>М.П.</w:t>
            </w:r>
          </w:p>
        </w:tc>
        <w:tc>
          <w:tcPr>
            <w:tcW w:w="4786" w:type="dxa"/>
          </w:tcPr>
          <w:p w:rsidR="00281965" w:rsidRPr="00C40543" w:rsidRDefault="00281965" w:rsidP="00281965">
            <w:pPr>
              <w:autoSpaceDE w:val="0"/>
              <w:autoSpaceDN w:val="0"/>
              <w:adjustRightInd w:val="0"/>
              <w:jc w:val="center"/>
              <w:rPr>
                <w:rFonts w:ascii="PT Astra Serif" w:hAnsi="PT Astra Serif"/>
                <w:sz w:val="24"/>
                <w:szCs w:val="24"/>
              </w:rPr>
            </w:pPr>
          </w:p>
          <w:p w:rsidR="00281965" w:rsidRPr="00C40543" w:rsidRDefault="00281965" w:rsidP="00281965">
            <w:pPr>
              <w:autoSpaceDE w:val="0"/>
              <w:autoSpaceDN w:val="0"/>
              <w:adjustRightInd w:val="0"/>
              <w:jc w:val="center"/>
              <w:rPr>
                <w:rFonts w:ascii="PT Astra Serif" w:hAnsi="PT Astra Serif"/>
                <w:sz w:val="24"/>
                <w:szCs w:val="24"/>
              </w:rPr>
            </w:pPr>
            <w:r w:rsidRPr="00C40543">
              <w:rPr>
                <w:rFonts w:ascii="PT Astra Serif" w:hAnsi="PT Astra Serif"/>
                <w:sz w:val="24"/>
                <w:szCs w:val="24"/>
              </w:rPr>
              <w:t>Исполнитель</w:t>
            </w:r>
          </w:p>
          <w:p w:rsidR="00281965" w:rsidRPr="00C40543" w:rsidRDefault="00281965" w:rsidP="00281965">
            <w:pPr>
              <w:autoSpaceDE w:val="0"/>
              <w:autoSpaceDN w:val="0"/>
              <w:adjustRightInd w:val="0"/>
              <w:jc w:val="center"/>
              <w:rPr>
                <w:rFonts w:ascii="PT Astra Serif" w:hAnsi="PT Astra Serif"/>
                <w:sz w:val="24"/>
                <w:szCs w:val="24"/>
              </w:rPr>
            </w:pPr>
          </w:p>
          <w:p w:rsidR="00281965" w:rsidRPr="00C40543" w:rsidRDefault="00281965" w:rsidP="00281965">
            <w:pPr>
              <w:autoSpaceDE w:val="0"/>
              <w:autoSpaceDN w:val="0"/>
              <w:adjustRightInd w:val="0"/>
              <w:jc w:val="center"/>
              <w:rPr>
                <w:rFonts w:ascii="PT Astra Serif" w:hAnsi="PT Astra Serif"/>
                <w:sz w:val="24"/>
                <w:szCs w:val="24"/>
              </w:rPr>
            </w:pPr>
          </w:p>
          <w:p w:rsidR="00281965" w:rsidRPr="00C40543" w:rsidRDefault="00281965" w:rsidP="00281965">
            <w:pPr>
              <w:autoSpaceDE w:val="0"/>
              <w:autoSpaceDN w:val="0"/>
              <w:adjustRightInd w:val="0"/>
              <w:jc w:val="center"/>
              <w:rPr>
                <w:rFonts w:ascii="PT Astra Serif" w:hAnsi="PT Astra Serif"/>
                <w:sz w:val="24"/>
                <w:szCs w:val="24"/>
              </w:rPr>
            </w:pPr>
            <w:r w:rsidRPr="00C40543">
              <w:rPr>
                <w:rFonts w:ascii="PT Astra Serif" w:hAnsi="PT Astra Serif"/>
                <w:sz w:val="24"/>
                <w:szCs w:val="24"/>
              </w:rPr>
              <w:t>____________________ / _____/</w:t>
            </w:r>
          </w:p>
          <w:p w:rsidR="00281965" w:rsidRPr="00C40543" w:rsidRDefault="00281965" w:rsidP="00281965">
            <w:pPr>
              <w:autoSpaceDE w:val="0"/>
              <w:autoSpaceDN w:val="0"/>
              <w:adjustRightInd w:val="0"/>
              <w:jc w:val="center"/>
              <w:rPr>
                <w:rFonts w:ascii="PT Astra Serif" w:hAnsi="PT Astra Serif"/>
                <w:sz w:val="24"/>
                <w:szCs w:val="24"/>
              </w:rPr>
            </w:pPr>
            <w:r w:rsidRPr="00C40543">
              <w:rPr>
                <w:rFonts w:ascii="PT Astra Serif" w:hAnsi="PT Astra Serif"/>
                <w:sz w:val="24"/>
                <w:szCs w:val="24"/>
              </w:rPr>
              <w:t>«___» ______ 20_____ г.</w:t>
            </w:r>
          </w:p>
          <w:p w:rsidR="00281965" w:rsidRPr="00C40543" w:rsidRDefault="00281965" w:rsidP="00281965">
            <w:pPr>
              <w:autoSpaceDE w:val="0"/>
              <w:autoSpaceDN w:val="0"/>
              <w:adjustRightInd w:val="0"/>
              <w:jc w:val="center"/>
              <w:rPr>
                <w:rFonts w:ascii="PT Astra Serif" w:hAnsi="PT Astra Serif"/>
                <w:sz w:val="24"/>
                <w:szCs w:val="24"/>
              </w:rPr>
            </w:pPr>
            <w:r w:rsidRPr="00C40543">
              <w:rPr>
                <w:rFonts w:ascii="PT Astra Serif" w:hAnsi="PT Astra Serif"/>
                <w:sz w:val="24"/>
                <w:szCs w:val="24"/>
              </w:rPr>
              <w:t>М.П.</w:t>
            </w:r>
          </w:p>
        </w:tc>
      </w:tr>
    </w:tbl>
    <w:p w:rsidR="001A01FD" w:rsidRPr="00C40543" w:rsidRDefault="001A01FD" w:rsidP="00281965">
      <w:pPr>
        <w:widowControl w:val="0"/>
        <w:autoSpaceDE w:val="0"/>
        <w:autoSpaceDN w:val="0"/>
        <w:adjustRightInd w:val="0"/>
        <w:ind w:firstLine="567"/>
        <w:jc w:val="center"/>
        <w:rPr>
          <w:rFonts w:ascii="PT Astra Serif" w:hAnsi="PT Astra Serif"/>
          <w:sz w:val="24"/>
          <w:szCs w:val="24"/>
        </w:rPr>
      </w:pPr>
    </w:p>
    <w:p w:rsidR="001A01FD" w:rsidRPr="00C40543" w:rsidRDefault="001A01FD" w:rsidP="00281965">
      <w:pPr>
        <w:widowControl w:val="0"/>
        <w:autoSpaceDE w:val="0"/>
        <w:autoSpaceDN w:val="0"/>
        <w:adjustRightInd w:val="0"/>
        <w:ind w:firstLine="567"/>
        <w:jc w:val="center"/>
        <w:rPr>
          <w:rFonts w:ascii="PT Astra Serif" w:hAnsi="PT Astra Serif"/>
          <w:sz w:val="24"/>
          <w:szCs w:val="24"/>
        </w:rPr>
      </w:pPr>
    </w:p>
    <w:p w:rsidR="001A01FD" w:rsidRPr="00C40543" w:rsidRDefault="001A01FD" w:rsidP="00281965">
      <w:pPr>
        <w:widowControl w:val="0"/>
        <w:autoSpaceDE w:val="0"/>
        <w:autoSpaceDN w:val="0"/>
        <w:adjustRightInd w:val="0"/>
        <w:ind w:firstLine="567"/>
        <w:jc w:val="center"/>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281965">
      <w:pPr>
        <w:widowControl w:val="0"/>
        <w:autoSpaceDE w:val="0"/>
        <w:autoSpaceDN w:val="0"/>
        <w:adjustRightInd w:val="0"/>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0110DB" w:rsidRDefault="000110DB" w:rsidP="00DA06F3">
      <w:pPr>
        <w:widowControl w:val="0"/>
        <w:autoSpaceDE w:val="0"/>
        <w:autoSpaceDN w:val="0"/>
        <w:adjustRightInd w:val="0"/>
        <w:ind w:firstLine="567"/>
        <w:jc w:val="right"/>
        <w:rPr>
          <w:rFonts w:ascii="PT Astra Serif" w:hAnsi="PT Astra Serif"/>
          <w:sz w:val="24"/>
          <w:szCs w:val="24"/>
        </w:rPr>
      </w:pPr>
    </w:p>
    <w:p w:rsidR="000110DB" w:rsidRDefault="000110DB" w:rsidP="00DA06F3">
      <w:pPr>
        <w:widowControl w:val="0"/>
        <w:autoSpaceDE w:val="0"/>
        <w:autoSpaceDN w:val="0"/>
        <w:adjustRightInd w:val="0"/>
        <w:ind w:firstLine="567"/>
        <w:jc w:val="right"/>
        <w:rPr>
          <w:rFonts w:ascii="PT Astra Serif" w:hAnsi="PT Astra Serif"/>
          <w:sz w:val="24"/>
          <w:szCs w:val="24"/>
        </w:rPr>
      </w:pPr>
    </w:p>
    <w:p w:rsidR="000110DB" w:rsidRDefault="000110DB" w:rsidP="00DA06F3">
      <w:pPr>
        <w:widowControl w:val="0"/>
        <w:autoSpaceDE w:val="0"/>
        <w:autoSpaceDN w:val="0"/>
        <w:adjustRightInd w:val="0"/>
        <w:ind w:firstLine="567"/>
        <w:jc w:val="right"/>
        <w:rPr>
          <w:rFonts w:ascii="PT Astra Serif" w:hAnsi="PT Astra Serif"/>
          <w:sz w:val="24"/>
          <w:szCs w:val="24"/>
        </w:rPr>
      </w:pPr>
    </w:p>
    <w:p w:rsidR="00C40543" w:rsidRDefault="00C40543" w:rsidP="00281965">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lastRenderedPageBreak/>
        <w:t>Приложение № 2</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к муниципальному контракту</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 ____ от «___» _______ 20__ г.</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p>
    <w:p w:rsidR="00DA06F3" w:rsidRPr="00C40543" w:rsidRDefault="00DA06F3" w:rsidP="00DA06F3">
      <w:pPr>
        <w:spacing w:after="60"/>
        <w:jc w:val="center"/>
        <w:rPr>
          <w:rFonts w:ascii="PT Astra Serif" w:hAnsi="PT Astra Serif"/>
          <w:sz w:val="24"/>
          <w:szCs w:val="24"/>
        </w:rPr>
      </w:pPr>
      <w:r w:rsidRPr="00C40543">
        <w:rPr>
          <w:rFonts w:ascii="PT Astra Serif" w:hAnsi="PT Astra Serif"/>
          <w:sz w:val="24"/>
          <w:szCs w:val="24"/>
        </w:rPr>
        <w:t>Спецификация</w:t>
      </w:r>
    </w:p>
    <w:p w:rsidR="00DA06F3" w:rsidRPr="00C40543"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C40543"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 xml:space="preserve">№ </w:t>
            </w:r>
            <w:proofErr w:type="gramStart"/>
            <w:r w:rsidRPr="00C40543">
              <w:rPr>
                <w:rFonts w:ascii="PT Astra Serif" w:hAnsi="PT Astra Serif"/>
                <w:sz w:val="24"/>
                <w:szCs w:val="24"/>
              </w:rPr>
              <w:t>п</w:t>
            </w:r>
            <w:proofErr w:type="gramEnd"/>
            <w:r w:rsidRPr="00C40543">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Цена контракта, рублей</w:t>
            </w:r>
          </w:p>
        </w:tc>
      </w:tr>
      <w:tr w:rsidR="00DA06F3"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p>
        </w:tc>
      </w:tr>
      <w:tr w:rsidR="008052D6"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C40543"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C40543" w:rsidRDefault="008052D6" w:rsidP="00DA06F3">
            <w:pPr>
              <w:jc w:val="center"/>
              <w:rPr>
                <w:rFonts w:ascii="PT Astra Serif" w:hAnsi="PT Astra Serif"/>
                <w:sz w:val="24"/>
                <w:szCs w:val="24"/>
              </w:rPr>
            </w:pPr>
          </w:p>
        </w:tc>
      </w:tr>
      <w:tr w:rsidR="00DA06F3" w:rsidRPr="00C40543"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C40543"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C40543"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C40543"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r>
    </w:tbl>
    <w:p w:rsidR="00DA06F3" w:rsidRPr="00C40543" w:rsidRDefault="00DA06F3" w:rsidP="00DA06F3">
      <w:pPr>
        <w:spacing w:after="60"/>
        <w:ind w:firstLine="567"/>
        <w:jc w:val="both"/>
        <w:rPr>
          <w:rFonts w:ascii="PT Astra Serif" w:hAnsi="PT Astra Serif"/>
          <w:sz w:val="24"/>
          <w:szCs w:val="24"/>
        </w:rPr>
      </w:pPr>
      <w:r w:rsidRPr="00C40543">
        <w:rPr>
          <w:rFonts w:ascii="PT Astra Serif" w:hAnsi="PT Astra Serif"/>
          <w:sz w:val="24"/>
          <w:szCs w:val="24"/>
        </w:rPr>
        <w:t>Итого</w:t>
      </w:r>
      <w:proofErr w:type="gramStart"/>
      <w:r w:rsidRPr="00C40543">
        <w:rPr>
          <w:rFonts w:ascii="PT Astra Serif" w:hAnsi="PT Astra Serif"/>
          <w:sz w:val="24"/>
          <w:szCs w:val="24"/>
        </w:rPr>
        <w:t xml:space="preserve">: _________ (__________________________________________) </w:t>
      </w:r>
      <w:proofErr w:type="gramEnd"/>
      <w:r w:rsidRPr="00C40543">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C40543"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C40543" w:rsidTr="00DA06F3">
        <w:tc>
          <w:tcPr>
            <w:tcW w:w="4785" w:type="dxa"/>
          </w:tcPr>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Заказчик</w:t>
            </w: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_________________/_____/</w:t>
            </w: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 ______ 20____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c>
          <w:tcPr>
            <w:tcW w:w="4786" w:type="dxa"/>
          </w:tcPr>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Исполнитель</w:t>
            </w: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____________________ / _____/</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 ______ 20_____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r>
    </w:tbl>
    <w:p w:rsidR="00DA06F3" w:rsidRPr="00C40543" w:rsidRDefault="00DA06F3" w:rsidP="00B43DBB">
      <w:pPr>
        <w:ind w:firstLine="567"/>
        <w:jc w:val="both"/>
        <w:rPr>
          <w:rFonts w:ascii="PT Astra Serif" w:hAnsi="PT Astra Serif"/>
          <w:sz w:val="24"/>
          <w:szCs w:val="24"/>
        </w:rPr>
      </w:pPr>
    </w:p>
    <w:sectPr w:rsidR="00DA06F3" w:rsidRPr="00C40543" w:rsidSect="00281965">
      <w:footerReference w:type="default" r:id="rId72"/>
      <w:pgSz w:w="11906" w:h="16838" w:code="9"/>
      <w:pgMar w:top="567" w:right="849"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BB9" w:rsidRDefault="00F56BB9">
      <w:r>
        <w:separator/>
      </w:r>
    </w:p>
  </w:endnote>
  <w:endnote w:type="continuationSeparator" w:id="0">
    <w:p w:rsidR="00F56BB9" w:rsidRDefault="00F5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C40543" w:rsidRDefault="00C40543">
        <w:pPr>
          <w:pStyle w:val="afff6"/>
          <w:jc w:val="center"/>
        </w:pPr>
        <w:r>
          <w:fldChar w:fldCharType="begin"/>
        </w:r>
        <w:r>
          <w:instrText>PAGE   \* MERGEFORMAT</w:instrText>
        </w:r>
        <w:r>
          <w:fldChar w:fldCharType="separate"/>
        </w:r>
        <w:r w:rsidR="00DC1D54">
          <w:rPr>
            <w:noProof/>
          </w:rPr>
          <w:t>3</w:t>
        </w:r>
        <w:r>
          <w:fldChar w:fldCharType="end"/>
        </w:r>
      </w:p>
    </w:sdtContent>
  </w:sdt>
  <w:p w:rsidR="00C40543" w:rsidRDefault="00C4054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BB9" w:rsidRDefault="00F56BB9">
      <w:r>
        <w:separator/>
      </w:r>
    </w:p>
  </w:footnote>
  <w:footnote w:type="continuationSeparator" w:id="0">
    <w:p w:rsidR="00F56BB9" w:rsidRDefault="00F56BB9">
      <w:r>
        <w:continuationSeparator/>
      </w:r>
    </w:p>
  </w:footnote>
  <w:footnote w:id="1">
    <w:p w:rsidR="00C40543" w:rsidRPr="00F86F31" w:rsidRDefault="00C4054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C40543" w:rsidRPr="00001A6D" w:rsidRDefault="00C40543" w:rsidP="00001A6D">
      <w:pPr>
        <w:autoSpaceDE w:val="0"/>
        <w:autoSpaceDN w:val="0"/>
        <w:adjustRightInd w:val="0"/>
      </w:pPr>
    </w:p>
  </w:footnote>
  <w:footnote w:id="2">
    <w:p w:rsidR="00C40543" w:rsidRPr="00F86F31" w:rsidRDefault="00C4054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C40543" w:rsidRPr="00F86F31" w:rsidRDefault="00C4054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40543" w:rsidRPr="00CF690A" w:rsidRDefault="00C4054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98322AD"/>
    <w:multiLevelType w:val="hybridMultilevel"/>
    <w:tmpl w:val="DB5015E4"/>
    <w:lvl w:ilvl="0" w:tplc="43C8DD34">
      <w:start w:val="1"/>
      <w:numFmt w:val="bullet"/>
      <w:lvlText w:val=""/>
      <w:lvlJc w:val="left"/>
      <w:pPr>
        <w:ind w:left="720" w:hanging="360"/>
      </w:pPr>
      <w:rPr>
        <w:rFonts w:ascii="Symbol" w:hAnsi="Symbol" w:hint="default"/>
        <w:color w:val="auto"/>
      </w:rPr>
    </w:lvl>
    <w:lvl w:ilvl="1" w:tplc="A8705728">
      <w:start w:val="1"/>
      <w:numFmt w:val="lowerLetter"/>
      <w:lvlText w:val="%2."/>
      <w:lvlJc w:val="left"/>
      <w:pPr>
        <w:ind w:left="1440" w:hanging="360"/>
      </w:pPr>
    </w:lvl>
    <w:lvl w:ilvl="2" w:tplc="1C2E8642">
      <w:start w:val="1"/>
      <w:numFmt w:val="lowerRoman"/>
      <w:lvlText w:val="%3."/>
      <w:lvlJc w:val="right"/>
      <w:pPr>
        <w:ind w:left="2160" w:hanging="180"/>
      </w:pPr>
    </w:lvl>
    <w:lvl w:ilvl="3" w:tplc="024446D8">
      <w:start w:val="1"/>
      <w:numFmt w:val="decimal"/>
      <w:lvlText w:val="%4."/>
      <w:lvlJc w:val="left"/>
      <w:pPr>
        <w:ind w:left="2880" w:hanging="360"/>
      </w:pPr>
    </w:lvl>
    <w:lvl w:ilvl="4" w:tplc="5C405DBC">
      <w:start w:val="1"/>
      <w:numFmt w:val="lowerLetter"/>
      <w:lvlText w:val="%5."/>
      <w:lvlJc w:val="left"/>
      <w:pPr>
        <w:ind w:left="3600" w:hanging="360"/>
      </w:pPr>
    </w:lvl>
    <w:lvl w:ilvl="5" w:tplc="52D63E2E">
      <w:start w:val="1"/>
      <w:numFmt w:val="lowerRoman"/>
      <w:lvlText w:val="%6."/>
      <w:lvlJc w:val="right"/>
      <w:pPr>
        <w:ind w:left="4320" w:hanging="180"/>
      </w:pPr>
    </w:lvl>
    <w:lvl w:ilvl="6" w:tplc="EBE2BD16">
      <w:start w:val="1"/>
      <w:numFmt w:val="decimal"/>
      <w:lvlText w:val="%7."/>
      <w:lvlJc w:val="left"/>
      <w:pPr>
        <w:ind w:left="5040" w:hanging="360"/>
      </w:pPr>
    </w:lvl>
    <w:lvl w:ilvl="7" w:tplc="8EC473DE">
      <w:start w:val="1"/>
      <w:numFmt w:val="lowerLetter"/>
      <w:lvlText w:val="%8."/>
      <w:lvlJc w:val="left"/>
      <w:pPr>
        <w:ind w:left="5760" w:hanging="360"/>
      </w:pPr>
    </w:lvl>
    <w:lvl w:ilvl="8" w:tplc="79ECD028">
      <w:start w:val="1"/>
      <w:numFmt w:val="lowerRoman"/>
      <w:lvlText w:val="%9."/>
      <w:lvlJc w:val="right"/>
      <w:pPr>
        <w:ind w:left="6480" w:hanging="180"/>
      </w:pPr>
    </w:lvl>
  </w:abstractNum>
  <w:abstractNum w:abstractNumId="2">
    <w:nsid w:val="12B85E79"/>
    <w:multiLevelType w:val="hybridMultilevel"/>
    <w:tmpl w:val="2FFAF3A8"/>
    <w:lvl w:ilvl="0" w:tplc="0BE845E6">
      <w:start w:val="1"/>
      <w:numFmt w:val="bullet"/>
      <w:lvlText w:val=""/>
      <w:lvlJc w:val="left"/>
      <w:pPr>
        <w:tabs>
          <w:tab w:val="num" w:pos="720"/>
        </w:tabs>
        <w:ind w:left="720" w:hanging="360"/>
      </w:pPr>
      <w:rPr>
        <w:rFonts w:ascii="Symbol" w:hAnsi="Symbol" w:hint="default"/>
        <w:sz w:val="20"/>
      </w:rPr>
    </w:lvl>
    <w:lvl w:ilvl="1" w:tplc="D6785D52">
      <w:start w:val="6"/>
      <w:numFmt w:val="decimal"/>
      <w:lvlText w:val="%2."/>
      <w:lvlJc w:val="left"/>
      <w:pPr>
        <w:ind w:left="1440" w:hanging="360"/>
      </w:pPr>
      <w:rPr>
        <w:rFonts w:hint="default"/>
      </w:rPr>
    </w:lvl>
    <w:lvl w:ilvl="2" w:tplc="7DAC9FD8">
      <w:start w:val="1"/>
      <w:numFmt w:val="bullet"/>
      <w:lvlText w:val=""/>
      <w:lvlJc w:val="left"/>
      <w:pPr>
        <w:tabs>
          <w:tab w:val="num" w:pos="2160"/>
        </w:tabs>
        <w:ind w:left="2160" w:hanging="360"/>
      </w:pPr>
      <w:rPr>
        <w:rFonts w:ascii="Wingdings" w:hAnsi="Wingdings" w:hint="default"/>
        <w:sz w:val="20"/>
      </w:rPr>
    </w:lvl>
    <w:lvl w:ilvl="3" w:tplc="C8F26A26">
      <w:start w:val="1"/>
      <w:numFmt w:val="bullet"/>
      <w:lvlText w:val=""/>
      <w:lvlJc w:val="left"/>
      <w:pPr>
        <w:tabs>
          <w:tab w:val="num" w:pos="2880"/>
        </w:tabs>
        <w:ind w:left="2880" w:hanging="360"/>
      </w:pPr>
      <w:rPr>
        <w:rFonts w:ascii="Wingdings" w:hAnsi="Wingdings" w:hint="default"/>
        <w:sz w:val="20"/>
      </w:rPr>
    </w:lvl>
    <w:lvl w:ilvl="4" w:tplc="BDFE3AAC">
      <w:start w:val="1"/>
      <w:numFmt w:val="bullet"/>
      <w:lvlText w:val=""/>
      <w:lvlJc w:val="left"/>
      <w:pPr>
        <w:tabs>
          <w:tab w:val="num" w:pos="3600"/>
        </w:tabs>
        <w:ind w:left="3600" w:hanging="360"/>
      </w:pPr>
      <w:rPr>
        <w:rFonts w:ascii="Wingdings" w:hAnsi="Wingdings" w:hint="default"/>
        <w:sz w:val="20"/>
      </w:rPr>
    </w:lvl>
    <w:lvl w:ilvl="5" w:tplc="375AE1CC">
      <w:start w:val="1"/>
      <w:numFmt w:val="bullet"/>
      <w:lvlText w:val=""/>
      <w:lvlJc w:val="left"/>
      <w:pPr>
        <w:tabs>
          <w:tab w:val="num" w:pos="4320"/>
        </w:tabs>
        <w:ind w:left="4320" w:hanging="360"/>
      </w:pPr>
      <w:rPr>
        <w:rFonts w:ascii="Wingdings" w:hAnsi="Wingdings" w:hint="default"/>
        <w:sz w:val="20"/>
      </w:rPr>
    </w:lvl>
    <w:lvl w:ilvl="6" w:tplc="F466AA4E">
      <w:start w:val="1"/>
      <w:numFmt w:val="bullet"/>
      <w:lvlText w:val=""/>
      <w:lvlJc w:val="left"/>
      <w:pPr>
        <w:tabs>
          <w:tab w:val="num" w:pos="5040"/>
        </w:tabs>
        <w:ind w:left="5040" w:hanging="360"/>
      </w:pPr>
      <w:rPr>
        <w:rFonts w:ascii="Wingdings" w:hAnsi="Wingdings" w:hint="default"/>
        <w:sz w:val="20"/>
      </w:rPr>
    </w:lvl>
    <w:lvl w:ilvl="7" w:tplc="05140924">
      <w:start w:val="1"/>
      <w:numFmt w:val="bullet"/>
      <w:lvlText w:val=""/>
      <w:lvlJc w:val="left"/>
      <w:pPr>
        <w:tabs>
          <w:tab w:val="num" w:pos="5760"/>
        </w:tabs>
        <w:ind w:left="5760" w:hanging="360"/>
      </w:pPr>
      <w:rPr>
        <w:rFonts w:ascii="Wingdings" w:hAnsi="Wingdings" w:hint="default"/>
        <w:sz w:val="20"/>
      </w:rPr>
    </w:lvl>
    <w:lvl w:ilvl="8" w:tplc="15BACE10">
      <w:start w:val="1"/>
      <w:numFmt w:val="bullet"/>
      <w:lvlText w:val=""/>
      <w:lvlJc w:val="left"/>
      <w:pPr>
        <w:tabs>
          <w:tab w:val="num" w:pos="6480"/>
        </w:tabs>
        <w:ind w:left="6480" w:hanging="360"/>
      </w:pPr>
      <w:rPr>
        <w:rFonts w:ascii="Wingdings" w:hAnsi="Wingdings" w:hint="default"/>
        <w:sz w:val="20"/>
      </w:rPr>
    </w:lvl>
  </w:abstractNum>
  <w:abstractNum w:abstractNumId="3">
    <w:nsid w:val="1CB20DA9"/>
    <w:multiLevelType w:val="hybridMultilevel"/>
    <w:tmpl w:val="7A2AFFBA"/>
    <w:lvl w:ilvl="0" w:tplc="4E64DA50">
      <w:start w:val="1"/>
      <w:numFmt w:val="bullet"/>
      <w:lvlText w:val=""/>
      <w:lvlJc w:val="left"/>
      <w:pPr>
        <w:tabs>
          <w:tab w:val="num" w:pos="720"/>
        </w:tabs>
        <w:ind w:left="720" w:hanging="360"/>
      </w:pPr>
      <w:rPr>
        <w:rFonts w:ascii="Symbol" w:hAnsi="Symbol" w:hint="default"/>
        <w:sz w:val="20"/>
      </w:rPr>
    </w:lvl>
    <w:lvl w:ilvl="1" w:tplc="BF0A6064">
      <w:start w:val="1"/>
      <w:numFmt w:val="bullet"/>
      <w:lvlText w:val="o"/>
      <w:lvlJc w:val="left"/>
      <w:pPr>
        <w:tabs>
          <w:tab w:val="num" w:pos="1440"/>
        </w:tabs>
        <w:ind w:left="1440" w:hanging="360"/>
      </w:pPr>
      <w:rPr>
        <w:rFonts w:ascii="Courier New" w:hAnsi="Courier New" w:hint="default"/>
        <w:sz w:val="20"/>
      </w:rPr>
    </w:lvl>
    <w:lvl w:ilvl="2" w:tplc="7458B6A6">
      <w:start w:val="1"/>
      <w:numFmt w:val="bullet"/>
      <w:lvlText w:val=""/>
      <w:lvlJc w:val="left"/>
      <w:pPr>
        <w:tabs>
          <w:tab w:val="num" w:pos="2160"/>
        </w:tabs>
        <w:ind w:left="2160" w:hanging="360"/>
      </w:pPr>
      <w:rPr>
        <w:rFonts w:ascii="Wingdings" w:hAnsi="Wingdings" w:hint="default"/>
        <w:sz w:val="20"/>
      </w:rPr>
    </w:lvl>
    <w:lvl w:ilvl="3" w:tplc="9ADEE204">
      <w:start w:val="1"/>
      <w:numFmt w:val="bullet"/>
      <w:lvlText w:val=""/>
      <w:lvlJc w:val="left"/>
      <w:pPr>
        <w:tabs>
          <w:tab w:val="num" w:pos="2880"/>
        </w:tabs>
        <w:ind w:left="2880" w:hanging="360"/>
      </w:pPr>
      <w:rPr>
        <w:rFonts w:ascii="Wingdings" w:hAnsi="Wingdings" w:hint="default"/>
        <w:sz w:val="20"/>
      </w:rPr>
    </w:lvl>
    <w:lvl w:ilvl="4" w:tplc="303CBD74">
      <w:start w:val="1"/>
      <w:numFmt w:val="bullet"/>
      <w:lvlText w:val=""/>
      <w:lvlJc w:val="left"/>
      <w:pPr>
        <w:tabs>
          <w:tab w:val="num" w:pos="3600"/>
        </w:tabs>
        <w:ind w:left="3600" w:hanging="360"/>
      </w:pPr>
      <w:rPr>
        <w:rFonts w:ascii="Wingdings" w:hAnsi="Wingdings" w:hint="default"/>
        <w:sz w:val="20"/>
      </w:rPr>
    </w:lvl>
    <w:lvl w:ilvl="5" w:tplc="9464440A">
      <w:start w:val="1"/>
      <w:numFmt w:val="bullet"/>
      <w:lvlText w:val=""/>
      <w:lvlJc w:val="left"/>
      <w:pPr>
        <w:tabs>
          <w:tab w:val="num" w:pos="4320"/>
        </w:tabs>
        <w:ind w:left="4320" w:hanging="360"/>
      </w:pPr>
      <w:rPr>
        <w:rFonts w:ascii="Wingdings" w:hAnsi="Wingdings" w:hint="default"/>
        <w:sz w:val="20"/>
      </w:rPr>
    </w:lvl>
    <w:lvl w:ilvl="6" w:tplc="A142E9A4">
      <w:start w:val="1"/>
      <w:numFmt w:val="bullet"/>
      <w:lvlText w:val=""/>
      <w:lvlJc w:val="left"/>
      <w:pPr>
        <w:tabs>
          <w:tab w:val="num" w:pos="5040"/>
        </w:tabs>
        <w:ind w:left="5040" w:hanging="360"/>
      </w:pPr>
      <w:rPr>
        <w:rFonts w:ascii="Wingdings" w:hAnsi="Wingdings" w:hint="default"/>
        <w:sz w:val="20"/>
      </w:rPr>
    </w:lvl>
    <w:lvl w:ilvl="7" w:tplc="E05A71B4">
      <w:start w:val="1"/>
      <w:numFmt w:val="bullet"/>
      <w:lvlText w:val=""/>
      <w:lvlJc w:val="left"/>
      <w:pPr>
        <w:tabs>
          <w:tab w:val="num" w:pos="5760"/>
        </w:tabs>
        <w:ind w:left="5760" w:hanging="360"/>
      </w:pPr>
      <w:rPr>
        <w:rFonts w:ascii="Wingdings" w:hAnsi="Wingdings" w:hint="default"/>
        <w:sz w:val="20"/>
      </w:rPr>
    </w:lvl>
    <w:lvl w:ilvl="8" w:tplc="A5B6AED0">
      <w:start w:val="1"/>
      <w:numFmt w:val="bullet"/>
      <w:lvlText w:val=""/>
      <w:lvlJc w:val="left"/>
      <w:pPr>
        <w:tabs>
          <w:tab w:val="num" w:pos="6480"/>
        </w:tabs>
        <w:ind w:left="6480" w:hanging="360"/>
      </w:pPr>
      <w:rPr>
        <w:rFonts w:ascii="Wingdings" w:hAnsi="Wingdings" w:hint="default"/>
        <w:sz w:val="20"/>
      </w:rPr>
    </w:lvl>
  </w:abstractNum>
  <w:abstractNum w:abstractNumId="4">
    <w:nsid w:val="1EDC121D"/>
    <w:multiLevelType w:val="hybridMultilevel"/>
    <w:tmpl w:val="3850C348"/>
    <w:lvl w:ilvl="0" w:tplc="3DC0836E">
      <w:start w:val="1"/>
      <w:numFmt w:val="bullet"/>
      <w:lvlText w:val=""/>
      <w:lvlJc w:val="left"/>
      <w:pPr>
        <w:tabs>
          <w:tab w:val="num" w:pos="720"/>
        </w:tabs>
        <w:ind w:left="720" w:hanging="360"/>
      </w:pPr>
      <w:rPr>
        <w:rFonts w:ascii="Symbol" w:hAnsi="Symbol" w:hint="default"/>
        <w:sz w:val="20"/>
      </w:rPr>
    </w:lvl>
    <w:lvl w:ilvl="1" w:tplc="718A5530">
      <w:start w:val="1"/>
      <w:numFmt w:val="bullet"/>
      <w:lvlText w:val="o"/>
      <w:lvlJc w:val="left"/>
      <w:pPr>
        <w:tabs>
          <w:tab w:val="num" w:pos="1440"/>
        </w:tabs>
        <w:ind w:left="1440" w:hanging="360"/>
      </w:pPr>
      <w:rPr>
        <w:rFonts w:ascii="Courier New" w:hAnsi="Courier New" w:hint="default"/>
        <w:sz w:val="20"/>
      </w:rPr>
    </w:lvl>
    <w:lvl w:ilvl="2" w:tplc="9D80E5D8">
      <w:start w:val="1"/>
      <w:numFmt w:val="bullet"/>
      <w:lvlText w:val=""/>
      <w:lvlJc w:val="left"/>
      <w:pPr>
        <w:tabs>
          <w:tab w:val="num" w:pos="2160"/>
        </w:tabs>
        <w:ind w:left="2160" w:hanging="360"/>
      </w:pPr>
      <w:rPr>
        <w:rFonts w:ascii="Wingdings" w:hAnsi="Wingdings" w:hint="default"/>
        <w:sz w:val="20"/>
      </w:rPr>
    </w:lvl>
    <w:lvl w:ilvl="3" w:tplc="3F121EEE">
      <w:start w:val="1"/>
      <w:numFmt w:val="bullet"/>
      <w:lvlText w:val=""/>
      <w:lvlJc w:val="left"/>
      <w:pPr>
        <w:tabs>
          <w:tab w:val="num" w:pos="2880"/>
        </w:tabs>
        <w:ind w:left="2880" w:hanging="360"/>
      </w:pPr>
      <w:rPr>
        <w:rFonts w:ascii="Wingdings" w:hAnsi="Wingdings" w:hint="default"/>
        <w:sz w:val="20"/>
      </w:rPr>
    </w:lvl>
    <w:lvl w:ilvl="4" w:tplc="FB28B786">
      <w:start w:val="1"/>
      <w:numFmt w:val="bullet"/>
      <w:lvlText w:val=""/>
      <w:lvlJc w:val="left"/>
      <w:pPr>
        <w:tabs>
          <w:tab w:val="num" w:pos="3600"/>
        </w:tabs>
        <w:ind w:left="3600" w:hanging="360"/>
      </w:pPr>
      <w:rPr>
        <w:rFonts w:ascii="Wingdings" w:hAnsi="Wingdings" w:hint="default"/>
        <w:sz w:val="20"/>
      </w:rPr>
    </w:lvl>
    <w:lvl w:ilvl="5" w:tplc="3508D9C8">
      <w:start w:val="1"/>
      <w:numFmt w:val="bullet"/>
      <w:lvlText w:val=""/>
      <w:lvlJc w:val="left"/>
      <w:pPr>
        <w:tabs>
          <w:tab w:val="num" w:pos="4320"/>
        </w:tabs>
        <w:ind w:left="4320" w:hanging="360"/>
      </w:pPr>
      <w:rPr>
        <w:rFonts w:ascii="Wingdings" w:hAnsi="Wingdings" w:hint="default"/>
        <w:sz w:val="20"/>
      </w:rPr>
    </w:lvl>
    <w:lvl w:ilvl="6" w:tplc="5948837C">
      <w:start w:val="1"/>
      <w:numFmt w:val="bullet"/>
      <w:lvlText w:val=""/>
      <w:lvlJc w:val="left"/>
      <w:pPr>
        <w:tabs>
          <w:tab w:val="num" w:pos="5040"/>
        </w:tabs>
        <w:ind w:left="5040" w:hanging="360"/>
      </w:pPr>
      <w:rPr>
        <w:rFonts w:ascii="Wingdings" w:hAnsi="Wingdings" w:hint="default"/>
        <w:sz w:val="20"/>
      </w:rPr>
    </w:lvl>
    <w:lvl w:ilvl="7" w:tplc="905EDE20">
      <w:start w:val="1"/>
      <w:numFmt w:val="bullet"/>
      <w:lvlText w:val=""/>
      <w:lvlJc w:val="left"/>
      <w:pPr>
        <w:tabs>
          <w:tab w:val="num" w:pos="5760"/>
        </w:tabs>
        <w:ind w:left="5760" w:hanging="360"/>
      </w:pPr>
      <w:rPr>
        <w:rFonts w:ascii="Wingdings" w:hAnsi="Wingdings" w:hint="default"/>
        <w:sz w:val="20"/>
      </w:rPr>
    </w:lvl>
    <w:lvl w:ilvl="8" w:tplc="2F5416D8">
      <w:start w:val="1"/>
      <w:numFmt w:val="bullet"/>
      <w:lvlText w:val=""/>
      <w:lvlJc w:val="left"/>
      <w:pPr>
        <w:tabs>
          <w:tab w:val="num" w:pos="6480"/>
        </w:tabs>
        <w:ind w:left="6480" w:hanging="360"/>
      </w:pPr>
      <w:rPr>
        <w:rFonts w:ascii="Wingdings" w:hAnsi="Wingdings" w:hint="default"/>
        <w:sz w:val="20"/>
      </w:rPr>
    </w:lvl>
  </w:abstractNum>
  <w:abstractNum w:abstractNumId="5">
    <w:nsid w:val="283B1215"/>
    <w:multiLevelType w:val="hybridMultilevel"/>
    <w:tmpl w:val="E8546B96"/>
    <w:lvl w:ilvl="0" w:tplc="CFBCF672">
      <w:start w:val="1"/>
      <w:numFmt w:val="bullet"/>
      <w:lvlText w:val=""/>
      <w:lvlJc w:val="left"/>
      <w:pPr>
        <w:tabs>
          <w:tab w:val="num" w:pos="720"/>
        </w:tabs>
        <w:ind w:left="720" w:hanging="360"/>
      </w:pPr>
      <w:rPr>
        <w:rFonts w:ascii="Symbol" w:hAnsi="Symbol" w:hint="default"/>
        <w:sz w:val="20"/>
      </w:rPr>
    </w:lvl>
    <w:lvl w:ilvl="1" w:tplc="F6DA9A26">
      <w:start w:val="1"/>
      <w:numFmt w:val="bullet"/>
      <w:lvlText w:val="o"/>
      <w:lvlJc w:val="left"/>
      <w:pPr>
        <w:tabs>
          <w:tab w:val="num" w:pos="1440"/>
        </w:tabs>
        <w:ind w:left="1440" w:hanging="360"/>
      </w:pPr>
      <w:rPr>
        <w:rFonts w:ascii="Courier New" w:hAnsi="Courier New" w:hint="default"/>
        <w:sz w:val="20"/>
      </w:rPr>
    </w:lvl>
    <w:lvl w:ilvl="2" w:tplc="0EFAC844">
      <w:start w:val="1"/>
      <w:numFmt w:val="bullet"/>
      <w:lvlText w:val=""/>
      <w:lvlJc w:val="left"/>
      <w:pPr>
        <w:tabs>
          <w:tab w:val="num" w:pos="2160"/>
        </w:tabs>
        <w:ind w:left="2160" w:hanging="360"/>
      </w:pPr>
      <w:rPr>
        <w:rFonts w:ascii="Wingdings" w:hAnsi="Wingdings" w:hint="default"/>
        <w:sz w:val="20"/>
      </w:rPr>
    </w:lvl>
    <w:lvl w:ilvl="3" w:tplc="8634E64E">
      <w:start w:val="1"/>
      <w:numFmt w:val="bullet"/>
      <w:lvlText w:val=""/>
      <w:lvlJc w:val="left"/>
      <w:pPr>
        <w:tabs>
          <w:tab w:val="num" w:pos="2880"/>
        </w:tabs>
        <w:ind w:left="2880" w:hanging="360"/>
      </w:pPr>
      <w:rPr>
        <w:rFonts w:ascii="Wingdings" w:hAnsi="Wingdings" w:hint="default"/>
        <w:sz w:val="20"/>
      </w:rPr>
    </w:lvl>
    <w:lvl w:ilvl="4" w:tplc="E6223366">
      <w:start w:val="1"/>
      <w:numFmt w:val="bullet"/>
      <w:lvlText w:val=""/>
      <w:lvlJc w:val="left"/>
      <w:pPr>
        <w:tabs>
          <w:tab w:val="num" w:pos="3600"/>
        </w:tabs>
        <w:ind w:left="3600" w:hanging="360"/>
      </w:pPr>
      <w:rPr>
        <w:rFonts w:ascii="Wingdings" w:hAnsi="Wingdings" w:hint="default"/>
        <w:sz w:val="20"/>
      </w:rPr>
    </w:lvl>
    <w:lvl w:ilvl="5" w:tplc="2C50746E">
      <w:start w:val="1"/>
      <w:numFmt w:val="bullet"/>
      <w:lvlText w:val=""/>
      <w:lvlJc w:val="left"/>
      <w:pPr>
        <w:tabs>
          <w:tab w:val="num" w:pos="4320"/>
        </w:tabs>
        <w:ind w:left="4320" w:hanging="360"/>
      </w:pPr>
      <w:rPr>
        <w:rFonts w:ascii="Wingdings" w:hAnsi="Wingdings" w:hint="default"/>
        <w:sz w:val="20"/>
      </w:rPr>
    </w:lvl>
    <w:lvl w:ilvl="6" w:tplc="FFC02EBC">
      <w:start w:val="1"/>
      <w:numFmt w:val="bullet"/>
      <w:lvlText w:val=""/>
      <w:lvlJc w:val="left"/>
      <w:pPr>
        <w:tabs>
          <w:tab w:val="num" w:pos="5040"/>
        </w:tabs>
        <w:ind w:left="5040" w:hanging="360"/>
      </w:pPr>
      <w:rPr>
        <w:rFonts w:ascii="Wingdings" w:hAnsi="Wingdings" w:hint="default"/>
        <w:sz w:val="20"/>
      </w:rPr>
    </w:lvl>
    <w:lvl w:ilvl="7" w:tplc="3C143D34">
      <w:start w:val="1"/>
      <w:numFmt w:val="bullet"/>
      <w:lvlText w:val=""/>
      <w:lvlJc w:val="left"/>
      <w:pPr>
        <w:tabs>
          <w:tab w:val="num" w:pos="5760"/>
        </w:tabs>
        <w:ind w:left="5760" w:hanging="360"/>
      </w:pPr>
      <w:rPr>
        <w:rFonts w:ascii="Wingdings" w:hAnsi="Wingdings" w:hint="default"/>
        <w:sz w:val="20"/>
      </w:rPr>
    </w:lvl>
    <w:lvl w:ilvl="8" w:tplc="81EA8C94">
      <w:start w:val="1"/>
      <w:numFmt w:val="bullet"/>
      <w:lvlText w:val=""/>
      <w:lvlJc w:val="left"/>
      <w:pPr>
        <w:tabs>
          <w:tab w:val="num" w:pos="6480"/>
        </w:tabs>
        <w:ind w:left="6480" w:hanging="360"/>
      </w:pPr>
      <w:rPr>
        <w:rFonts w:ascii="Wingdings" w:hAnsi="Wingdings" w:hint="default"/>
        <w:sz w:val="20"/>
      </w:r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D5762D4"/>
    <w:multiLevelType w:val="hybridMultilevel"/>
    <w:tmpl w:val="6AA6DF86"/>
    <w:lvl w:ilvl="0" w:tplc="CD6EA82C">
      <w:start w:val="1"/>
      <w:numFmt w:val="bullet"/>
      <w:lvlText w:val=""/>
      <w:lvlJc w:val="left"/>
      <w:pPr>
        <w:tabs>
          <w:tab w:val="num" w:pos="720"/>
        </w:tabs>
        <w:ind w:left="720" w:hanging="360"/>
      </w:pPr>
      <w:rPr>
        <w:rFonts w:ascii="Symbol" w:hAnsi="Symbol" w:hint="default"/>
        <w:sz w:val="20"/>
      </w:rPr>
    </w:lvl>
    <w:lvl w:ilvl="1" w:tplc="4A040B00">
      <w:start w:val="1"/>
      <w:numFmt w:val="bullet"/>
      <w:lvlText w:val="o"/>
      <w:lvlJc w:val="left"/>
      <w:pPr>
        <w:tabs>
          <w:tab w:val="num" w:pos="1440"/>
        </w:tabs>
        <w:ind w:left="1440" w:hanging="360"/>
      </w:pPr>
      <w:rPr>
        <w:rFonts w:ascii="Courier New" w:hAnsi="Courier New" w:hint="default"/>
        <w:sz w:val="20"/>
      </w:rPr>
    </w:lvl>
    <w:lvl w:ilvl="2" w:tplc="562EA190">
      <w:start w:val="1"/>
      <w:numFmt w:val="bullet"/>
      <w:lvlText w:val=""/>
      <w:lvlJc w:val="left"/>
      <w:pPr>
        <w:tabs>
          <w:tab w:val="num" w:pos="2160"/>
        </w:tabs>
        <w:ind w:left="2160" w:hanging="360"/>
      </w:pPr>
      <w:rPr>
        <w:rFonts w:ascii="Wingdings" w:hAnsi="Wingdings" w:hint="default"/>
        <w:sz w:val="20"/>
      </w:rPr>
    </w:lvl>
    <w:lvl w:ilvl="3" w:tplc="7FF66636">
      <w:start w:val="1"/>
      <w:numFmt w:val="bullet"/>
      <w:lvlText w:val=""/>
      <w:lvlJc w:val="left"/>
      <w:pPr>
        <w:tabs>
          <w:tab w:val="num" w:pos="2880"/>
        </w:tabs>
        <w:ind w:left="2880" w:hanging="360"/>
      </w:pPr>
      <w:rPr>
        <w:rFonts w:ascii="Wingdings" w:hAnsi="Wingdings" w:hint="default"/>
        <w:sz w:val="20"/>
      </w:rPr>
    </w:lvl>
    <w:lvl w:ilvl="4" w:tplc="B4AE248C">
      <w:start w:val="1"/>
      <w:numFmt w:val="bullet"/>
      <w:lvlText w:val=""/>
      <w:lvlJc w:val="left"/>
      <w:pPr>
        <w:tabs>
          <w:tab w:val="num" w:pos="3600"/>
        </w:tabs>
        <w:ind w:left="3600" w:hanging="360"/>
      </w:pPr>
      <w:rPr>
        <w:rFonts w:ascii="Wingdings" w:hAnsi="Wingdings" w:hint="default"/>
        <w:sz w:val="20"/>
      </w:rPr>
    </w:lvl>
    <w:lvl w:ilvl="5" w:tplc="503C67DA">
      <w:start w:val="1"/>
      <w:numFmt w:val="bullet"/>
      <w:lvlText w:val=""/>
      <w:lvlJc w:val="left"/>
      <w:pPr>
        <w:tabs>
          <w:tab w:val="num" w:pos="4320"/>
        </w:tabs>
        <w:ind w:left="4320" w:hanging="360"/>
      </w:pPr>
      <w:rPr>
        <w:rFonts w:ascii="Wingdings" w:hAnsi="Wingdings" w:hint="default"/>
        <w:sz w:val="20"/>
      </w:rPr>
    </w:lvl>
    <w:lvl w:ilvl="6" w:tplc="9E36EC74">
      <w:start w:val="1"/>
      <w:numFmt w:val="bullet"/>
      <w:lvlText w:val=""/>
      <w:lvlJc w:val="left"/>
      <w:pPr>
        <w:tabs>
          <w:tab w:val="num" w:pos="5040"/>
        </w:tabs>
        <w:ind w:left="5040" w:hanging="360"/>
      </w:pPr>
      <w:rPr>
        <w:rFonts w:ascii="Wingdings" w:hAnsi="Wingdings" w:hint="default"/>
        <w:sz w:val="20"/>
      </w:rPr>
    </w:lvl>
    <w:lvl w:ilvl="7" w:tplc="E60CD5E0">
      <w:start w:val="1"/>
      <w:numFmt w:val="bullet"/>
      <w:lvlText w:val=""/>
      <w:lvlJc w:val="left"/>
      <w:pPr>
        <w:tabs>
          <w:tab w:val="num" w:pos="5760"/>
        </w:tabs>
        <w:ind w:left="5760" w:hanging="360"/>
      </w:pPr>
      <w:rPr>
        <w:rFonts w:ascii="Wingdings" w:hAnsi="Wingdings" w:hint="default"/>
        <w:sz w:val="20"/>
      </w:rPr>
    </w:lvl>
    <w:lvl w:ilvl="8" w:tplc="82AC65D2">
      <w:start w:val="1"/>
      <w:numFmt w:val="bullet"/>
      <w:lvlText w:val=""/>
      <w:lvlJc w:val="left"/>
      <w:pPr>
        <w:tabs>
          <w:tab w:val="num" w:pos="6480"/>
        </w:tabs>
        <w:ind w:left="6480" w:hanging="360"/>
      </w:pPr>
      <w:rPr>
        <w:rFonts w:ascii="Wingdings" w:hAnsi="Wingdings" w:hint="default"/>
        <w:sz w:val="20"/>
      </w:rPr>
    </w:lvl>
  </w:abstractNum>
  <w:abstractNum w:abstractNumId="8">
    <w:nsid w:val="47DA45F4"/>
    <w:multiLevelType w:val="hybridMultilevel"/>
    <w:tmpl w:val="C1EABA84"/>
    <w:lvl w:ilvl="0" w:tplc="E88ABB3C">
      <w:start w:val="1"/>
      <w:numFmt w:val="bullet"/>
      <w:lvlText w:val=""/>
      <w:lvlJc w:val="left"/>
      <w:pPr>
        <w:tabs>
          <w:tab w:val="num" w:pos="720"/>
        </w:tabs>
        <w:ind w:left="720" w:hanging="360"/>
      </w:pPr>
      <w:rPr>
        <w:rFonts w:ascii="Symbol" w:hAnsi="Symbol" w:hint="default"/>
        <w:sz w:val="20"/>
      </w:rPr>
    </w:lvl>
    <w:lvl w:ilvl="1" w:tplc="7AF8D998">
      <w:start w:val="1"/>
      <w:numFmt w:val="bullet"/>
      <w:lvlText w:val="o"/>
      <w:lvlJc w:val="left"/>
      <w:pPr>
        <w:tabs>
          <w:tab w:val="num" w:pos="1440"/>
        </w:tabs>
        <w:ind w:left="1440" w:hanging="360"/>
      </w:pPr>
      <w:rPr>
        <w:rFonts w:ascii="Courier New" w:hAnsi="Courier New" w:hint="default"/>
        <w:sz w:val="20"/>
      </w:rPr>
    </w:lvl>
    <w:lvl w:ilvl="2" w:tplc="4BA2D412">
      <w:start w:val="1"/>
      <w:numFmt w:val="bullet"/>
      <w:lvlText w:val=""/>
      <w:lvlJc w:val="left"/>
      <w:pPr>
        <w:tabs>
          <w:tab w:val="num" w:pos="2160"/>
        </w:tabs>
        <w:ind w:left="2160" w:hanging="360"/>
      </w:pPr>
      <w:rPr>
        <w:rFonts w:ascii="Wingdings" w:hAnsi="Wingdings" w:hint="default"/>
        <w:sz w:val="20"/>
      </w:rPr>
    </w:lvl>
    <w:lvl w:ilvl="3" w:tplc="64B86ABC">
      <w:start w:val="1"/>
      <w:numFmt w:val="bullet"/>
      <w:lvlText w:val=""/>
      <w:lvlJc w:val="left"/>
      <w:pPr>
        <w:tabs>
          <w:tab w:val="num" w:pos="2880"/>
        </w:tabs>
        <w:ind w:left="2880" w:hanging="360"/>
      </w:pPr>
      <w:rPr>
        <w:rFonts w:ascii="Wingdings" w:hAnsi="Wingdings" w:hint="default"/>
        <w:sz w:val="20"/>
      </w:rPr>
    </w:lvl>
    <w:lvl w:ilvl="4" w:tplc="3FAE6B86">
      <w:start w:val="1"/>
      <w:numFmt w:val="bullet"/>
      <w:lvlText w:val=""/>
      <w:lvlJc w:val="left"/>
      <w:pPr>
        <w:tabs>
          <w:tab w:val="num" w:pos="3600"/>
        </w:tabs>
        <w:ind w:left="3600" w:hanging="360"/>
      </w:pPr>
      <w:rPr>
        <w:rFonts w:ascii="Wingdings" w:hAnsi="Wingdings" w:hint="default"/>
        <w:sz w:val="20"/>
      </w:rPr>
    </w:lvl>
    <w:lvl w:ilvl="5" w:tplc="8C7AAFEA">
      <w:start w:val="1"/>
      <w:numFmt w:val="bullet"/>
      <w:lvlText w:val=""/>
      <w:lvlJc w:val="left"/>
      <w:pPr>
        <w:tabs>
          <w:tab w:val="num" w:pos="4320"/>
        </w:tabs>
        <w:ind w:left="4320" w:hanging="360"/>
      </w:pPr>
      <w:rPr>
        <w:rFonts w:ascii="Wingdings" w:hAnsi="Wingdings" w:hint="default"/>
        <w:sz w:val="20"/>
      </w:rPr>
    </w:lvl>
    <w:lvl w:ilvl="6" w:tplc="523AF1EA">
      <w:start w:val="1"/>
      <w:numFmt w:val="bullet"/>
      <w:lvlText w:val=""/>
      <w:lvlJc w:val="left"/>
      <w:pPr>
        <w:tabs>
          <w:tab w:val="num" w:pos="5040"/>
        </w:tabs>
        <w:ind w:left="5040" w:hanging="360"/>
      </w:pPr>
      <w:rPr>
        <w:rFonts w:ascii="Wingdings" w:hAnsi="Wingdings" w:hint="default"/>
        <w:sz w:val="20"/>
      </w:rPr>
    </w:lvl>
    <w:lvl w:ilvl="7" w:tplc="28C20154">
      <w:start w:val="1"/>
      <w:numFmt w:val="bullet"/>
      <w:lvlText w:val=""/>
      <w:lvlJc w:val="left"/>
      <w:pPr>
        <w:tabs>
          <w:tab w:val="num" w:pos="5760"/>
        </w:tabs>
        <w:ind w:left="5760" w:hanging="360"/>
      </w:pPr>
      <w:rPr>
        <w:rFonts w:ascii="Wingdings" w:hAnsi="Wingdings" w:hint="default"/>
        <w:sz w:val="20"/>
      </w:rPr>
    </w:lvl>
    <w:lvl w:ilvl="8" w:tplc="3B6887BC">
      <w:start w:val="1"/>
      <w:numFmt w:val="bullet"/>
      <w:lvlText w:val=""/>
      <w:lvlJc w:val="left"/>
      <w:pPr>
        <w:tabs>
          <w:tab w:val="num" w:pos="6480"/>
        </w:tabs>
        <w:ind w:left="6480" w:hanging="360"/>
      </w:pPr>
      <w:rPr>
        <w:rFonts w:ascii="Wingdings" w:hAnsi="Wingdings" w:hint="default"/>
        <w:sz w:val="20"/>
      </w:rPr>
    </w:lvl>
  </w:abstractNum>
  <w:abstractNum w:abstractNumId="9">
    <w:nsid w:val="4D3A64ED"/>
    <w:multiLevelType w:val="hybridMultilevel"/>
    <w:tmpl w:val="422E30F8"/>
    <w:lvl w:ilvl="0" w:tplc="FA44C338">
      <w:start w:val="1"/>
      <w:numFmt w:val="bullet"/>
      <w:lvlText w:val=""/>
      <w:lvlJc w:val="left"/>
      <w:pPr>
        <w:tabs>
          <w:tab w:val="num" w:pos="720"/>
        </w:tabs>
        <w:ind w:left="720" w:hanging="360"/>
      </w:pPr>
      <w:rPr>
        <w:rFonts w:ascii="Symbol" w:hAnsi="Symbol" w:hint="default"/>
        <w:sz w:val="20"/>
      </w:rPr>
    </w:lvl>
    <w:lvl w:ilvl="1" w:tplc="AC140E2E">
      <w:start w:val="1"/>
      <w:numFmt w:val="bullet"/>
      <w:lvlText w:val="o"/>
      <w:lvlJc w:val="left"/>
      <w:pPr>
        <w:tabs>
          <w:tab w:val="num" w:pos="1440"/>
        </w:tabs>
        <w:ind w:left="1440" w:hanging="360"/>
      </w:pPr>
      <w:rPr>
        <w:rFonts w:ascii="Courier New" w:hAnsi="Courier New" w:hint="default"/>
        <w:sz w:val="20"/>
      </w:rPr>
    </w:lvl>
    <w:lvl w:ilvl="2" w:tplc="51CEDBCA">
      <w:start w:val="1"/>
      <w:numFmt w:val="bullet"/>
      <w:lvlText w:val=""/>
      <w:lvlJc w:val="left"/>
      <w:pPr>
        <w:tabs>
          <w:tab w:val="num" w:pos="2160"/>
        </w:tabs>
        <w:ind w:left="2160" w:hanging="360"/>
      </w:pPr>
      <w:rPr>
        <w:rFonts w:ascii="Wingdings" w:hAnsi="Wingdings" w:hint="default"/>
        <w:sz w:val="20"/>
      </w:rPr>
    </w:lvl>
    <w:lvl w:ilvl="3" w:tplc="5462C22C">
      <w:start w:val="1"/>
      <w:numFmt w:val="bullet"/>
      <w:lvlText w:val=""/>
      <w:lvlJc w:val="left"/>
      <w:pPr>
        <w:tabs>
          <w:tab w:val="num" w:pos="2880"/>
        </w:tabs>
        <w:ind w:left="2880" w:hanging="360"/>
      </w:pPr>
      <w:rPr>
        <w:rFonts w:ascii="Wingdings" w:hAnsi="Wingdings" w:hint="default"/>
        <w:sz w:val="20"/>
      </w:rPr>
    </w:lvl>
    <w:lvl w:ilvl="4" w:tplc="B608F7AA">
      <w:start w:val="1"/>
      <w:numFmt w:val="bullet"/>
      <w:lvlText w:val=""/>
      <w:lvlJc w:val="left"/>
      <w:pPr>
        <w:tabs>
          <w:tab w:val="num" w:pos="3600"/>
        </w:tabs>
        <w:ind w:left="3600" w:hanging="360"/>
      </w:pPr>
      <w:rPr>
        <w:rFonts w:ascii="Wingdings" w:hAnsi="Wingdings" w:hint="default"/>
        <w:sz w:val="20"/>
      </w:rPr>
    </w:lvl>
    <w:lvl w:ilvl="5" w:tplc="CC66D9C4">
      <w:start w:val="1"/>
      <w:numFmt w:val="bullet"/>
      <w:lvlText w:val=""/>
      <w:lvlJc w:val="left"/>
      <w:pPr>
        <w:tabs>
          <w:tab w:val="num" w:pos="4320"/>
        </w:tabs>
        <w:ind w:left="4320" w:hanging="360"/>
      </w:pPr>
      <w:rPr>
        <w:rFonts w:ascii="Wingdings" w:hAnsi="Wingdings" w:hint="default"/>
        <w:sz w:val="20"/>
      </w:rPr>
    </w:lvl>
    <w:lvl w:ilvl="6" w:tplc="B926A04A">
      <w:start w:val="1"/>
      <w:numFmt w:val="bullet"/>
      <w:lvlText w:val=""/>
      <w:lvlJc w:val="left"/>
      <w:pPr>
        <w:tabs>
          <w:tab w:val="num" w:pos="5040"/>
        </w:tabs>
        <w:ind w:left="5040" w:hanging="360"/>
      </w:pPr>
      <w:rPr>
        <w:rFonts w:ascii="Wingdings" w:hAnsi="Wingdings" w:hint="default"/>
        <w:sz w:val="20"/>
      </w:rPr>
    </w:lvl>
    <w:lvl w:ilvl="7" w:tplc="E2FA31F6">
      <w:start w:val="1"/>
      <w:numFmt w:val="bullet"/>
      <w:lvlText w:val=""/>
      <w:lvlJc w:val="left"/>
      <w:pPr>
        <w:tabs>
          <w:tab w:val="num" w:pos="5760"/>
        </w:tabs>
        <w:ind w:left="5760" w:hanging="360"/>
      </w:pPr>
      <w:rPr>
        <w:rFonts w:ascii="Wingdings" w:hAnsi="Wingdings" w:hint="default"/>
        <w:sz w:val="20"/>
      </w:rPr>
    </w:lvl>
    <w:lvl w:ilvl="8" w:tplc="103C4AFE">
      <w:start w:val="1"/>
      <w:numFmt w:val="bullet"/>
      <w:lvlText w:val=""/>
      <w:lvlJc w:val="left"/>
      <w:pPr>
        <w:tabs>
          <w:tab w:val="num" w:pos="6480"/>
        </w:tabs>
        <w:ind w:left="6480" w:hanging="360"/>
      </w:pPr>
      <w:rPr>
        <w:rFonts w:ascii="Wingdings" w:hAnsi="Wingdings" w:hint="default"/>
        <w:sz w:val="20"/>
      </w:rPr>
    </w:lvl>
  </w:abstractNum>
  <w:abstractNum w:abstractNumId="10">
    <w:nsid w:val="5088488A"/>
    <w:multiLevelType w:val="hybridMultilevel"/>
    <w:tmpl w:val="237C947C"/>
    <w:lvl w:ilvl="0" w:tplc="CAEEC76E">
      <w:start w:val="1"/>
      <w:numFmt w:val="bullet"/>
      <w:lvlText w:val=""/>
      <w:lvlJc w:val="left"/>
      <w:pPr>
        <w:ind w:left="720" w:hanging="360"/>
      </w:pPr>
      <w:rPr>
        <w:rFonts w:ascii="Symbol" w:hAnsi="Symbol" w:hint="default"/>
      </w:rPr>
    </w:lvl>
    <w:lvl w:ilvl="1" w:tplc="3B08F232">
      <w:start w:val="1"/>
      <w:numFmt w:val="bullet"/>
      <w:lvlText w:val="o"/>
      <w:lvlJc w:val="left"/>
      <w:pPr>
        <w:ind w:left="1440" w:hanging="360"/>
      </w:pPr>
      <w:rPr>
        <w:rFonts w:ascii="Courier New" w:hAnsi="Courier New" w:cs="Courier New" w:hint="default"/>
      </w:rPr>
    </w:lvl>
    <w:lvl w:ilvl="2" w:tplc="1F0EE310">
      <w:start w:val="1"/>
      <w:numFmt w:val="bullet"/>
      <w:lvlText w:val=""/>
      <w:lvlJc w:val="left"/>
      <w:pPr>
        <w:ind w:left="2160" w:hanging="360"/>
      </w:pPr>
      <w:rPr>
        <w:rFonts w:ascii="Wingdings" w:hAnsi="Wingdings" w:hint="default"/>
      </w:rPr>
    </w:lvl>
    <w:lvl w:ilvl="3" w:tplc="9A00A094">
      <w:start w:val="1"/>
      <w:numFmt w:val="bullet"/>
      <w:lvlText w:val=""/>
      <w:lvlJc w:val="left"/>
      <w:pPr>
        <w:ind w:left="2880" w:hanging="360"/>
      </w:pPr>
      <w:rPr>
        <w:rFonts w:ascii="Symbol" w:hAnsi="Symbol" w:hint="default"/>
      </w:rPr>
    </w:lvl>
    <w:lvl w:ilvl="4" w:tplc="C48CDE7A">
      <w:start w:val="1"/>
      <w:numFmt w:val="bullet"/>
      <w:lvlText w:val="o"/>
      <w:lvlJc w:val="left"/>
      <w:pPr>
        <w:ind w:left="3600" w:hanging="360"/>
      </w:pPr>
      <w:rPr>
        <w:rFonts w:ascii="Courier New" w:hAnsi="Courier New" w:cs="Courier New" w:hint="default"/>
      </w:rPr>
    </w:lvl>
    <w:lvl w:ilvl="5" w:tplc="704C71F8">
      <w:start w:val="1"/>
      <w:numFmt w:val="bullet"/>
      <w:lvlText w:val=""/>
      <w:lvlJc w:val="left"/>
      <w:pPr>
        <w:ind w:left="4320" w:hanging="360"/>
      </w:pPr>
      <w:rPr>
        <w:rFonts w:ascii="Wingdings" w:hAnsi="Wingdings" w:hint="default"/>
      </w:rPr>
    </w:lvl>
    <w:lvl w:ilvl="6" w:tplc="CA7443F8">
      <w:start w:val="1"/>
      <w:numFmt w:val="bullet"/>
      <w:lvlText w:val=""/>
      <w:lvlJc w:val="left"/>
      <w:pPr>
        <w:ind w:left="5040" w:hanging="360"/>
      </w:pPr>
      <w:rPr>
        <w:rFonts w:ascii="Symbol" w:hAnsi="Symbol" w:hint="default"/>
      </w:rPr>
    </w:lvl>
    <w:lvl w:ilvl="7" w:tplc="FA2E4420">
      <w:start w:val="1"/>
      <w:numFmt w:val="bullet"/>
      <w:lvlText w:val="o"/>
      <w:lvlJc w:val="left"/>
      <w:pPr>
        <w:ind w:left="5760" w:hanging="360"/>
      </w:pPr>
      <w:rPr>
        <w:rFonts w:ascii="Courier New" w:hAnsi="Courier New" w:cs="Courier New" w:hint="default"/>
      </w:rPr>
    </w:lvl>
    <w:lvl w:ilvl="8" w:tplc="F626B464">
      <w:start w:val="1"/>
      <w:numFmt w:val="bullet"/>
      <w:lvlText w:val=""/>
      <w:lvlJc w:val="left"/>
      <w:pPr>
        <w:ind w:left="6480" w:hanging="360"/>
      </w:pPr>
      <w:rPr>
        <w:rFonts w:ascii="Wingdings" w:hAnsi="Wingdings" w:hint="default"/>
      </w:rPr>
    </w:lvl>
  </w:abstractNum>
  <w:abstractNum w:abstractNumId="11">
    <w:nsid w:val="5223496D"/>
    <w:multiLevelType w:val="hybridMultilevel"/>
    <w:tmpl w:val="408EED8E"/>
    <w:lvl w:ilvl="0" w:tplc="1348181A">
      <w:start w:val="1"/>
      <w:numFmt w:val="bullet"/>
      <w:lvlText w:val=""/>
      <w:lvlJc w:val="left"/>
      <w:pPr>
        <w:tabs>
          <w:tab w:val="num" w:pos="720"/>
        </w:tabs>
        <w:ind w:left="720" w:hanging="360"/>
      </w:pPr>
      <w:rPr>
        <w:rFonts w:ascii="Symbol" w:hAnsi="Symbol" w:hint="default"/>
        <w:sz w:val="20"/>
      </w:rPr>
    </w:lvl>
    <w:lvl w:ilvl="1" w:tplc="1DAEFA62">
      <w:start w:val="1"/>
      <w:numFmt w:val="bullet"/>
      <w:lvlText w:val="o"/>
      <w:lvlJc w:val="left"/>
      <w:pPr>
        <w:tabs>
          <w:tab w:val="num" w:pos="1440"/>
        </w:tabs>
        <w:ind w:left="1440" w:hanging="360"/>
      </w:pPr>
      <w:rPr>
        <w:rFonts w:ascii="Courier New" w:hAnsi="Courier New" w:hint="default"/>
        <w:sz w:val="20"/>
      </w:rPr>
    </w:lvl>
    <w:lvl w:ilvl="2" w:tplc="46EA02B0">
      <w:start w:val="1"/>
      <w:numFmt w:val="bullet"/>
      <w:lvlText w:val=""/>
      <w:lvlJc w:val="left"/>
      <w:pPr>
        <w:tabs>
          <w:tab w:val="num" w:pos="2160"/>
        </w:tabs>
        <w:ind w:left="2160" w:hanging="360"/>
      </w:pPr>
      <w:rPr>
        <w:rFonts w:ascii="Wingdings" w:hAnsi="Wingdings" w:hint="default"/>
        <w:sz w:val="20"/>
      </w:rPr>
    </w:lvl>
    <w:lvl w:ilvl="3" w:tplc="7820C608">
      <w:start w:val="1"/>
      <w:numFmt w:val="bullet"/>
      <w:lvlText w:val=""/>
      <w:lvlJc w:val="left"/>
      <w:pPr>
        <w:tabs>
          <w:tab w:val="num" w:pos="2880"/>
        </w:tabs>
        <w:ind w:left="2880" w:hanging="360"/>
      </w:pPr>
      <w:rPr>
        <w:rFonts w:ascii="Wingdings" w:hAnsi="Wingdings" w:hint="default"/>
        <w:sz w:val="20"/>
      </w:rPr>
    </w:lvl>
    <w:lvl w:ilvl="4" w:tplc="AFEED65A">
      <w:start w:val="1"/>
      <w:numFmt w:val="bullet"/>
      <w:lvlText w:val=""/>
      <w:lvlJc w:val="left"/>
      <w:pPr>
        <w:tabs>
          <w:tab w:val="num" w:pos="3600"/>
        </w:tabs>
        <w:ind w:left="3600" w:hanging="360"/>
      </w:pPr>
      <w:rPr>
        <w:rFonts w:ascii="Wingdings" w:hAnsi="Wingdings" w:hint="default"/>
        <w:sz w:val="20"/>
      </w:rPr>
    </w:lvl>
    <w:lvl w:ilvl="5" w:tplc="D94482EA">
      <w:start w:val="1"/>
      <w:numFmt w:val="bullet"/>
      <w:lvlText w:val=""/>
      <w:lvlJc w:val="left"/>
      <w:pPr>
        <w:tabs>
          <w:tab w:val="num" w:pos="4320"/>
        </w:tabs>
        <w:ind w:left="4320" w:hanging="360"/>
      </w:pPr>
      <w:rPr>
        <w:rFonts w:ascii="Wingdings" w:hAnsi="Wingdings" w:hint="default"/>
        <w:sz w:val="20"/>
      </w:rPr>
    </w:lvl>
    <w:lvl w:ilvl="6" w:tplc="CE228DA2">
      <w:start w:val="1"/>
      <w:numFmt w:val="bullet"/>
      <w:lvlText w:val=""/>
      <w:lvlJc w:val="left"/>
      <w:pPr>
        <w:tabs>
          <w:tab w:val="num" w:pos="5040"/>
        </w:tabs>
        <w:ind w:left="5040" w:hanging="360"/>
      </w:pPr>
      <w:rPr>
        <w:rFonts w:ascii="Wingdings" w:hAnsi="Wingdings" w:hint="default"/>
        <w:sz w:val="20"/>
      </w:rPr>
    </w:lvl>
    <w:lvl w:ilvl="7" w:tplc="E880FB4A">
      <w:start w:val="1"/>
      <w:numFmt w:val="bullet"/>
      <w:lvlText w:val=""/>
      <w:lvlJc w:val="left"/>
      <w:pPr>
        <w:tabs>
          <w:tab w:val="num" w:pos="5760"/>
        </w:tabs>
        <w:ind w:left="5760" w:hanging="360"/>
      </w:pPr>
      <w:rPr>
        <w:rFonts w:ascii="Wingdings" w:hAnsi="Wingdings" w:hint="default"/>
        <w:sz w:val="20"/>
      </w:rPr>
    </w:lvl>
    <w:lvl w:ilvl="8" w:tplc="E79CE8B6">
      <w:start w:val="1"/>
      <w:numFmt w:val="bullet"/>
      <w:lvlText w:val=""/>
      <w:lvlJc w:val="left"/>
      <w:pPr>
        <w:tabs>
          <w:tab w:val="num" w:pos="6480"/>
        </w:tabs>
        <w:ind w:left="6480" w:hanging="360"/>
      </w:pPr>
      <w:rPr>
        <w:rFonts w:ascii="Wingdings" w:hAnsi="Wingdings" w:hint="default"/>
        <w:sz w:val="20"/>
      </w:rPr>
    </w:lvl>
  </w:abstractNum>
  <w:abstractNum w:abstractNumId="12">
    <w:nsid w:val="538B41FA"/>
    <w:multiLevelType w:val="hybridMultilevel"/>
    <w:tmpl w:val="C360B9AA"/>
    <w:lvl w:ilvl="0" w:tplc="4CF83098">
      <w:start w:val="1"/>
      <w:numFmt w:val="bullet"/>
      <w:lvlText w:val=""/>
      <w:lvlJc w:val="left"/>
      <w:pPr>
        <w:tabs>
          <w:tab w:val="num" w:pos="720"/>
        </w:tabs>
        <w:ind w:left="720" w:hanging="360"/>
      </w:pPr>
      <w:rPr>
        <w:rFonts w:ascii="Symbol" w:hAnsi="Symbol" w:hint="default"/>
        <w:sz w:val="20"/>
      </w:rPr>
    </w:lvl>
    <w:lvl w:ilvl="1" w:tplc="8F7E71F0">
      <w:start w:val="1"/>
      <w:numFmt w:val="bullet"/>
      <w:lvlText w:val="o"/>
      <w:lvlJc w:val="left"/>
      <w:pPr>
        <w:tabs>
          <w:tab w:val="num" w:pos="1440"/>
        </w:tabs>
        <w:ind w:left="1440" w:hanging="360"/>
      </w:pPr>
      <w:rPr>
        <w:rFonts w:ascii="Courier New" w:hAnsi="Courier New" w:hint="default"/>
        <w:sz w:val="20"/>
      </w:rPr>
    </w:lvl>
    <w:lvl w:ilvl="2" w:tplc="93BAB7CA">
      <w:start w:val="1"/>
      <w:numFmt w:val="bullet"/>
      <w:lvlText w:val=""/>
      <w:lvlJc w:val="left"/>
      <w:pPr>
        <w:tabs>
          <w:tab w:val="num" w:pos="2160"/>
        </w:tabs>
        <w:ind w:left="2160" w:hanging="360"/>
      </w:pPr>
      <w:rPr>
        <w:rFonts w:ascii="Wingdings" w:hAnsi="Wingdings" w:hint="default"/>
        <w:sz w:val="20"/>
      </w:rPr>
    </w:lvl>
    <w:lvl w:ilvl="3" w:tplc="5394E402">
      <w:start w:val="1"/>
      <w:numFmt w:val="bullet"/>
      <w:lvlText w:val=""/>
      <w:lvlJc w:val="left"/>
      <w:pPr>
        <w:tabs>
          <w:tab w:val="num" w:pos="2880"/>
        </w:tabs>
        <w:ind w:left="2880" w:hanging="360"/>
      </w:pPr>
      <w:rPr>
        <w:rFonts w:ascii="Wingdings" w:hAnsi="Wingdings" w:hint="default"/>
        <w:sz w:val="20"/>
      </w:rPr>
    </w:lvl>
    <w:lvl w:ilvl="4" w:tplc="CB9CBF92">
      <w:start w:val="1"/>
      <w:numFmt w:val="bullet"/>
      <w:lvlText w:val=""/>
      <w:lvlJc w:val="left"/>
      <w:pPr>
        <w:tabs>
          <w:tab w:val="num" w:pos="3600"/>
        </w:tabs>
        <w:ind w:left="3600" w:hanging="360"/>
      </w:pPr>
      <w:rPr>
        <w:rFonts w:ascii="Wingdings" w:hAnsi="Wingdings" w:hint="default"/>
        <w:sz w:val="20"/>
      </w:rPr>
    </w:lvl>
    <w:lvl w:ilvl="5" w:tplc="FB0CBA5A">
      <w:start w:val="1"/>
      <w:numFmt w:val="bullet"/>
      <w:lvlText w:val=""/>
      <w:lvlJc w:val="left"/>
      <w:pPr>
        <w:tabs>
          <w:tab w:val="num" w:pos="4320"/>
        </w:tabs>
        <w:ind w:left="4320" w:hanging="360"/>
      </w:pPr>
      <w:rPr>
        <w:rFonts w:ascii="Wingdings" w:hAnsi="Wingdings" w:hint="default"/>
        <w:sz w:val="20"/>
      </w:rPr>
    </w:lvl>
    <w:lvl w:ilvl="6" w:tplc="7D3CD2DE">
      <w:start w:val="1"/>
      <w:numFmt w:val="bullet"/>
      <w:lvlText w:val=""/>
      <w:lvlJc w:val="left"/>
      <w:pPr>
        <w:tabs>
          <w:tab w:val="num" w:pos="5040"/>
        </w:tabs>
        <w:ind w:left="5040" w:hanging="360"/>
      </w:pPr>
      <w:rPr>
        <w:rFonts w:ascii="Wingdings" w:hAnsi="Wingdings" w:hint="default"/>
        <w:sz w:val="20"/>
      </w:rPr>
    </w:lvl>
    <w:lvl w:ilvl="7" w:tplc="3C505548">
      <w:start w:val="1"/>
      <w:numFmt w:val="bullet"/>
      <w:lvlText w:val=""/>
      <w:lvlJc w:val="left"/>
      <w:pPr>
        <w:tabs>
          <w:tab w:val="num" w:pos="5760"/>
        </w:tabs>
        <w:ind w:left="5760" w:hanging="360"/>
      </w:pPr>
      <w:rPr>
        <w:rFonts w:ascii="Wingdings" w:hAnsi="Wingdings" w:hint="default"/>
        <w:sz w:val="20"/>
      </w:rPr>
    </w:lvl>
    <w:lvl w:ilvl="8" w:tplc="0AF0DB16">
      <w:start w:val="1"/>
      <w:numFmt w:val="bullet"/>
      <w:lvlText w:val=""/>
      <w:lvlJc w:val="left"/>
      <w:pPr>
        <w:tabs>
          <w:tab w:val="num" w:pos="6480"/>
        </w:tabs>
        <w:ind w:left="6480" w:hanging="360"/>
      </w:pPr>
      <w:rPr>
        <w:rFonts w:ascii="Wingdings" w:hAnsi="Wingdings" w:hint="default"/>
        <w:sz w:val="20"/>
      </w:rPr>
    </w:lvl>
  </w:abstractNum>
  <w:abstractNum w:abstractNumId="13">
    <w:nsid w:val="55556972"/>
    <w:multiLevelType w:val="hybridMultilevel"/>
    <w:tmpl w:val="07C09CF0"/>
    <w:lvl w:ilvl="0" w:tplc="3E3839A8">
      <w:start w:val="1"/>
      <w:numFmt w:val="bullet"/>
      <w:lvlText w:val=""/>
      <w:lvlJc w:val="left"/>
      <w:pPr>
        <w:tabs>
          <w:tab w:val="num" w:pos="720"/>
        </w:tabs>
        <w:ind w:left="720" w:hanging="360"/>
      </w:pPr>
      <w:rPr>
        <w:rFonts w:ascii="Symbol" w:hAnsi="Symbol" w:hint="default"/>
        <w:sz w:val="20"/>
      </w:rPr>
    </w:lvl>
    <w:lvl w:ilvl="1" w:tplc="37C255F4">
      <w:start w:val="1"/>
      <w:numFmt w:val="bullet"/>
      <w:lvlText w:val="o"/>
      <w:lvlJc w:val="left"/>
      <w:pPr>
        <w:tabs>
          <w:tab w:val="num" w:pos="1440"/>
        </w:tabs>
        <w:ind w:left="1440" w:hanging="360"/>
      </w:pPr>
      <w:rPr>
        <w:rFonts w:ascii="Courier New" w:hAnsi="Courier New" w:hint="default"/>
        <w:sz w:val="20"/>
      </w:rPr>
    </w:lvl>
    <w:lvl w:ilvl="2" w:tplc="D756778E">
      <w:start w:val="1"/>
      <w:numFmt w:val="bullet"/>
      <w:lvlText w:val=""/>
      <w:lvlJc w:val="left"/>
      <w:pPr>
        <w:tabs>
          <w:tab w:val="num" w:pos="2160"/>
        </w:tabs>
        <w:ind w:left="2160" w:hanging="360"/>
      </w:pPr>
      <w:rPr>
        <w:rFonts w:ascii="Wingdings" w:hAnsi="Wingdings" w:hint="default"/>
        <w:sz w:val="20"/>
      </w:rPr>
    </w:lvl>
    <w:lvl w:ilvl="3" w:tplc="1F4A9EC2">
      <w:start w:val="1"/>
      <w:numFmt w:val="bullet"/>
      <w:lvlText w:val=""/>
      <w:lvlJc w:val="left"/>
      <w:pPr>
        <w:tabs>
          <w:tab w:val="num" w:pos="2880"/>
        </w:tabs>
        <w:ind w:left="2880" w:hanging="360"/>
      </w:pPr>
      <w:rPr>
        <w:rFonts w:ascii="Wingdings" w:hAnsi="Wingdings" w:hint="default"/>
        <w:sz w:val="20"/>
      </w:rPr>
    </w:lvl>
    <w:lvl w:ilvl="4" w:tplc="1114955E">
      <w:start w:val="1"/>
      <w:numFmt w:val="bullet"/>
      <w:lvlText w:val=""/>
      <w:lvlJc w:val="left"/>
      <w:pPr>
        <w:tabs>
          <w:tab w:val="num" w:pos="3600"/>
        </w:tabs>
        <w:ind w:left="3600" w:hanging="360"/>
      </w:pPr>
      <w:rPr>
        <w:rFonts w:ascii="Wingdings" w:hAnsi="Wingdings" w:hint="default"/>
        <w:sz w:val="20"/>
      </w:rPr>
    </w:lvl>
    <w:lvl w:ilvl="5" w:tplc="D6147FEC">
      <w:start w:val="1"/>
      <w:numFmt w:val="bullet"/>
      <w:lvlText w:val=""/>
      <w:lvlJc w:val="left"/>
      <w:pPr>
        <w:tabs>
          <w:tab w:val="num" w:pos="4320"/>
        </w:tabs>
        <w:ind w:left="4320" w:hanging="360"/>
      </w:pPr>
      <w:rPr>
        <w:rFonts w:ascii="Wingdings" w:hAnsi="Wingdings" w:hint="default"/>
        <w:sz w:val="20"/>
      </w:rPr>
    </w:lvl>
    <w:lvl w:ilvl="6" w:tplc="0712779C">
      <w:start w:val="1"/>
      <w:numFmt w:val="bullet"/>
      <w:lvlText w:val=""/>
      <w:lvlJc w:val="left"/>
      <w:pPr>
        <w:tabs>
          <w:tab w:val="num" w:pos="5040"/>
        </w:tabs>
        <w:ind w:left="5040" w:hanging="360"/>
      </w:pPr>
      <w:rPr>
        <w:rFonts w:ascii="Wingdings" w:hAnsi="Wingdings" w:hint="default"/>
        <w:sz w:val="20"/>
      </w:rPr>
    </w:lvl>
    <w:lvl w:ilvl="7" w:tplc="2272FB3C">
      <w:start w:val="1"/>
      <w:numFmt w:val="bullet"/>
      <w:lvlText w:val=""/>
      <w:lvlJc w:val="left"/>
      <w:pPr>
        <w:tabs>
          <w:tab w:val="num" w:pos="5760"/>
        </w:tabs>
        <w:ind w:left="5760" w:hanging="360"/>
      </w:pPr>
      <w:rPr>
        <w:rFonts w:ascii="Wingdings" w:hAnsi="Wingdings" w:hint="default"/>
        <w:sz w:val="20"/>
      </w:rPr>
    </w:lvl>
    <w:lvl w:ilvl="8" w:tplc="C726AE92">
      <w:start w:val="1"/>
      <w:numFmt w:val="bullet"/>
      <w:lvlText w:val=""/>
      <w:lvlJc w:val="left"/>
      <w:pPr>
        <w:tabs>
          <w:tab w:val="num" w:pos="6480"/>
        </w:tabs>
        <w:ind w:left="6480" w:hanging="360"/>
      </w:pPr>
      <w:rPr>
        <w:rFonts w:ascii="Wingdings" w:hAnsi="Wingdings" w:hint="default"/>
        <w:sz w:val="20"/>
      </w:rPr>
    </w:lvl>
  </w:abstractNum>
  <w:abstractNum w:abstractNumId="14">
    <w:nsid w:val="5B5179D6"/>
    <w:multiLevelType w:val="hybridMultilevel"/>
    <w:tmpl w:val="A02C3162"/>
    <w:lvl w:ilvl="0" w:tplc="E8AA5204">
      <w:start w:val="1"/>
      <w:numFmt w:val="bullet"/>
      <w:lvlText w:val=""/>
      <w:lvlJc w:val="left"/>
      <w:pPr>
        <w:ind w:left="720" w:hanging="360"/>
      </w:pPr>
      <w:rPr>
        <w:rFonts w:ascii="Symbol" w:hAnsi="Symbol" w:hint="default"/>
      </w:rPr>
    </w:lvl>
    <w:lvl w:ilvl="1" w:tplc="FA36A258">
      <w:start w:val="1"/>
      <w:numFmt w:val="bullet"/>
      <w:lvlText w:val="o"/>
      <w:lvlJc w:val="left"/>
      <w:pPr>
        <w:ind w:left="1440" w:hanging="360"/>
      </w:pPr>
      <w:rPr>
        <w:rFonts w:ascii="Courier New" w:hAnsi="Courier New" w:cs="Courier New" w:hint="default"/>
      </w:rPr>
    </w:lvl>
    <w:lvl w:ilvl="2" w:tplc="AC42DC12">
      <w:start w:val="1"/>
      <w:numFmt w:val="bullet"/>
      <w:lvlText w:val=""/>
      <w:lvlJc w:val="left"/>
      <w:pPr>
        <w:ind w:left="2160" w:hanging="360"/>
      </w:pPr>
      <w:rPr>
        <w:rFonts w:ascii="Wingdings" w:hAnsi="Wingdings" w:hint="default"/>
      </w:rPr>
    </w:lvl>
    <w:lvl w:ilvl="3" w:tplc="1DEA14F6">
      <w:start w:val="1"/>
      <w:numFmt w:val="bullet"/>
      <w:lvlText w:val=""/>
      <w:lvlJc w:val="left"/>
      <w:pPr>
        <w:ind w:left="2880" w:hanging="360"/>
      </w:pPr>
      <w:rPr>
        <w:rFonts w:ascii="Symbol" w:hAnsi="Symbol" w:hint="default"/>
      </w:rPr>
    </w:lvl>
    <w:lvl w:ilvl="4" w:tplc="6722F7DE">
      <w:start w:val="1"/>
      <w:numFmt w:val="bullet"/>
      <w:lvlText w:val="o"/>
      <w:lvlJc w:val="left"/>
      <w:pPr>
        <w:ind w:left="3600" w:hanging="360"/>
      </w:pPr>
      <w:rPr>
        <w:rFonts w:ascii="Courier New" w:hAnsi="Courier New" w:cs="Courier New" w:hint="default"/>
      </w:rPr>
    </w:lvl>
    <w:lvl w:ilvl="5" w:tplc="CC580836">
      <w:start w:val="1"/>
      <w:numFmt w:val="bullet"/>
      <w:lvlText w:val=""/>
      <w:lvlJc w:val="left"/>
      <w:pPr>
        <w:ind w:left="4320" w:hanging="360"/>
      </w:pPr>
      <w:rPr>
        <w:rFonts w:ascii="Wingdings" w:hAnsi="Wingdings" w:hint="default"/>
      </w:rPr>
    </w:lvl>
    <w:lvl w:ilvl="6" w:tplc="571ADE9C">
      <w:start w:val="1"/>
      <w:numFmt w:val="bullet"/>
      <w:lvlText w:val=""/>
      <w:lvlJc w:val="left"/>
      <w:pPr>
        <w:ind w:left="5040" w:hanging="360"/>
      </w:pPr>
      <w:rPr>
        <w:rFonts w:ascii="Symbol" w:hAnsi="Symbol" w:hint="default"/>
      </w:rPr>
    </w:lvl>
    <w:lvl w:ilvl="7" w:tplc="95A6A75E">
      <w:start w:val="1"/>
      <w:numFmt w:val="bullet"/>
      <w:lvlText w:val="o"/>
      <w:lvlJc w:val="left"/>
      <w:pPr>
        <w:ind w:left="5760" w:hanging="360"/>
      </w:pPr>
      <w:rPr>
        <w:rFonts w:ascii="Courier New" w:hAnsi="Courier New" w:cs="Courier New" w:hint="default"/>
      </w:rPr>
    </w:lvl>
    <w:lvl w:ilvl="8" w:tplc="6DE209AA">
      <w:start w:val="1"/>
      <w:numFmt w:val="bullet"/>
      <w:lvlText w:val=""/>
      <w:lvlJc w:val="left"/>
      <w:pPr>
        <w:ind w:left="6480" w:hanging="360"/>
      </w:pPr>
      <w:rPr>
        <w:rFonts w:ascii="Wingdings" w:hAnsi="Wingdings" w:hint="default"/>
      </w:rPr>
    </w:lvl>
  </w:abstractNum>
  <w:abstractNum w:abstractNumId="15">
    <w:nsid w:val="5D926A88"/>
    <w:multiLevelType w:val="hybridMultilevel"/>
    <w:tmpl w:val="66949410"/>
    <w:lvl w:ilvl="0" w:tplc="99FAA1D2">
      <w:start w:val="1"/>
      <w:numFmt w:val="bullet"/>
      <w:lvlText w:val=""/>
      <w:lvlJc w:val="left"/>
      <w:pPr>
        <w:tabs>
          <w:tab w:val="num" w:pos="720"/>
        </w:tabs>
        <w:ind w:left="720" w:hanging="360"/>
      </w:pPr>
      <w:rPr>
        <w:rFonts w:ascii="Symbol" w:hAnsi="Symbol" w:hint="default"/>
        <w:sz w:val="20"/>
      </w:rPr>
    </w:lvl>
    <w:lvl w:ilvl="1" w:tplc="A6C45F94">
      <w:start w:val="1"/>
      <w:numFmt w:val="bullet"/>
      <w:lvlText w:val="o"/>
      <w:lvlJc w:val="left"/>
      <w:pPr>
        <w:tabs>
          <w:tab w:val="num" w:pos="1440"/>
        </w:tabs>
        <w:ind w:left="1440" w:hanging="360"/>
      </w:pPr>
      <w:rPr>
        <w:rFonts w:ascii="Courier New" w:hAnsi="Courier New" w:hint="default"/>
        <w:sz w:val="20"/>
      </w:rPr>
    </w:lvl>
    <w:lvl w:ilvl="2" w:tplc="057E1A14">
      <w:start w:val="1"/>
      <w:numFmt w:val="bullet"/>
      <w:lvlText w:val=""/>
      <w:lvlJc w:val="left"/>
      <w:pPr>
        <w:tabs>
          <w:tab w:val="num" w:pos="2160"/>
        </w:tabs>
        <w:ind w:left="2160" w:hanging="360"/>
      </w:pPr>
      <w:rPr>
        <w:rFonts w:ascii="Wingdings" w:hAnsi="Wingdings" w:hint="default"/>
        <w:sz w:val="20"/>
      </w:rPr>
    </w:lvl>
    <w:lvl w:ilvl="3" w:tplc="E8E677B2">
      <w:start w:val="1"/>
      <w:numFmt w:val="bullet"/>
      <w:lvlText w:val=""/>
      <w:lvlJc w:val="left"/>
      <w:pPr>
        <w:tabs>
          <w:tab w:val="num" w:pos="2880"/>
        </w:tabs>
        <w:ind w:left="2880" w:hanging="360"/>
      </w:pPr>
      <w:rPr>
        <w:rFonts w:ascii="Wingdings" w:hAnsi="Wingdings" w:hint="default"/>
        <w:sz w:val="20"/>
      </w:rPr>
    </w:lvl>
    <w:lvl w:ilvl="4" w:tplc="7458F2B4">
      <w:start w:val="1"/>
      <w:numFmt w:val="bullet"/>
      <w:lvlText w:val=""/>
      <w:lvlJc w:val="left"/>
      <w:pPr>
        <w:tabs>
          <w:tab w:val="num" w:pos="3600"/>
        </w:tabs>
        <w:ind w:left="3600" w:hanging="360"/>
      </w:pPr>
      <w:rPr>
        <w:rFonts w:ascii="Wingdings" w:hAnsi="Wingdings" w:hint="default"/>
        <w:sz w:val="20"/>
      </w:rPr>
    </w:lvl>
    <w:lvl w:ilvl="5" w:tplc="686E9D1A">
      <w:start w:val="1"/>
      <w:numFmt w:val="bullet"/>
      <w:lvlText w:val=""/>
      <w:lvlJc w:val="left"/>
      <w:pPr>
        <w:tabs>
          <w:tab w:val="num" w:pos="4320"/>
        </w:tabs>
        <w:ind w:left="4320" w:hanging="360"/>
      </w:pPr>
      <w:rPr>
        <w:rFonts w:ascii="Wingdings" w:hAnsi="Wingdings" w:hint="default"/>
        <w:sz w:val="20"/>
      </w:rPr>
    </w:lvl>
    <w:lvl w:ilvl="6" w:tplc="8D821D2A">
      <w:start w:val="1"/>
      <w:numFmt w:val="bullet"/>
      <w:lvlText w:val=""/>
      <w:lvlJc w:val="left"/>
      <w:pPr>
        <w:tabs>
          <w:tab w:val="num" w:pos="5040"/>
        </w:tabs>
        <w:ind w:left="5040" w:hanging="360"/>
      </w:pPr>
      <w:rPr>
        <w:rFonts w:ascii="Wingdings" w:hAnsi="Wingdings" w:hint="default"/>
        <w:sz w:val="20"/>
      </w:rPr>
    </w:lvl>
    <w:lvl w:ilvl="7" w:tplc="4B5A0C98">
      <w:start w:val="1"/>
      <w:numFmt w:val="bullet"/>
      <w:lvlText w:val=""/>
      <w:lvlJc w:val="left"/>
      <w:pPr>
        <w:tabs>
          <w:tab w:val="num" w:pos="5760"/>
        </w:tabs>
        <w:ind w:left="5760" w:hanging="360"/>
      </w:pPr>
      <w:rPr>
        <w:rFonts w:ascii="Wingdings" w:hAnsi="Wingdings" w:hint="default"/>
        <w:sz w:val="20"/>
      </w:rPr>
    </w:lvl>
    <w:lvl w:ilvl="8" w:tplc="72A22A6C">
      <w:start w:val="1"/>
      <w:numFmt w:val="bullet"/>
      <w:lvlText w:val=""/>
      <w:lvlJc w:val="left"/>
      <w:pPr>
        <w:tabs>
          <w:tab w:val="num" w:pos="6480"/>
        </w:tabs>
        <w:ind w:left="6480" w:hanging="360"/>
      </w:pPr>
      <w:rPr>
        <w:rFonts w:ascii="Wingdings" w:hAnsi="Wingdings" w:hint="default"/>
        <w:sz w:val="20"/>
      </w:rPr>
    </w:lvl>
  </w:abstractNum>
  <w:abstractNum w:abstractNumId="16">
    <w:nsid w:val="62047287"/>
    <w:multiLevelType w:val="hybridMultilevel"/>
    <w:tmpl w:val="0D6662EA"/>
    <w:lvl w:ilvl="0" w:tplc="3A260C20">
      <w:start w:val="1"/>
      <w:numFmt w:val="bullet"/>
      <w:lvlText w:val=""/>
      <w:lvlJc w:val="left"/>
      <w:pPr>
        <w:tabs>
          <w:tab w:val="num" w:pos="720"/>
        </w:tabs>
        <w:ind w:left="720" w:hanging="360"/>
      </w:pPr>
      <w:rPr>
        <w:rFonts w:ascii="Symbol" w:hAnsi="Symbol" w:hint="default"/>
        <w:sz w:val="20"/>
      </w:rPr>
    </w:lvl>
    <w:lvl w:ilvl="1" w:tplc="904E92CC">
      <w:start w:val="1"/>
      <w:numFmt w:val="bullet"/>
      <w:lvlText w:val="o"/>
      <w:lvlJc w:val="left"/>
      <w:pPr>
        <w:tabs>
          <w:tab w:val="num" w:pos="1440"/>
        </w:tabs>
        <w:ind w:left="1440" w:hanging="360"/>
      </w:pPr>
      <w:rPr>
        <w:rFonts w:ascii="Courier New" w:hAnsi="Courier New" w:hint="default"/>
        <w:sz w:val="20"/>
      </w:rPr>
    </w:lvl>
    <w:lvl w:ilvl="2" w:tplc="10D8B04E">
      <w:start w:val="1"/>
      <w:numFmt w:val="bullet"/>
      <w:lvlText w:val=""/>
      <w:lvlJc w:val="left"/>
      <w:pPr>
        <w:tabs>
          <w:tab w:val="num" w:pos="2160"/>
        </w:tabs>
        <w:ind w:left="2160" w:hanging="360"/>
      </w:pPr>
      <w:rPr>
        <w:rFonts w:ascii="Wingdings" w:hAnsi="Wingdings" w:hint="default"/>
        <w:sz w:val="20"/>
      </w:rPr>
    </w:lvl>
    <w:lvl w:ilvl="3" w:tplc="0E6A6C5C">
      <w:start w:val="1"/>
      <w:numFmt w:val="bullet"/>
      <w:lvlText w:val=""/>
      <w:lvlJc w:val="left"/>
      <w:pPr>
        <w:tabs>
          <w:tab w:val="num" w:pos="2880"/>
        </w:tabs>
        <w:ind w:left="2880" w:hanging="360"/>
      </w:pPr>
      <w:rPr>
        <w:rFonts w:ascii="Wingdings" w:hAnsi="Wingdings" w:hint="default"/>
        <w:sz w:val="20"/>
      </w:rPr>
    </w:lvl>
    <w:lvl w:ilvl="4" w:tplc="A27E40DA">
      <w:start w:val="1"/>
      <w:numFmt w:val="bullet"/>
      <w:lvlText w:val=""/>
      <w:lvlJc w:val="left"/>
      <w:pPr>
        <w:tabs>
          <w:tab w:val="num" w:pos="3600"/>
        </w:tabs>
        <w:ind w:left="3600" w:hanging="360"/>
      </w:pPr>
      <w:rPr>
        <w:rFonts w:ascii="Wingdings" w:hAnsi="Wingdings" w:hint="default"/>
        <w:sz w:val="20"/>
      </w:rPr>
    </w:lvl>
    <w:lvl w:ilvl="5" w:tplc="61F68F7C">
      <w:start w:val="1"/>
      <w:numFmt w:val="bullet"/>
      <w:lvlText w:val=""/>
      <w:lvlJc w:val="left"/>
      <w:pPr>
        <w:tabs>
          <w:tab w:val="num" w:pos="4320"/>
        </w:tabs>
        <w:ind w:left="4320" w:hanging="360"/>
      </w:pPr>
      <w:rPr>
        <w:rFonts w:ascii="Wingdings" w:hAnsi="Wingdings" w:hint="default"/>
        <w:sz w:val="20"/>
      </w:rPr>
    </w:lvl>
    <w:lvl w:ilvl="6" w:tplc="31C24636">
      <w:start w:val="1"/>
      <w:numFmt w:val="bullet"/>
      <w:lvlText w:val=""/>
      <w:lvlJc w:val="left"/>
      <w:pPr>
        <w:tabs>
          <w:tab w:val="num" w:pos="5040"/>
        </w:tabs>
        <w:ind w:left="5040" w:hanging="360"/>
      </w:pPr>
      <w:rPr>
        <w:rFonts w:ascii="Wingdings" w:hAnsi="Wingdings" w:hint="default"/>
        <w:sz w:val="20"/>
      </w:rPr>
    </w:lvl>
    <w:lvl w:ilvl="7" w:tplc="D7BA76A0">
      <w:start w:val="1"/>
      <w:numFmt w:val="bullet"/>
      <w:lvlText w:val=""/>
      <w:lvlJc w:val="left"/>
      <w:pPr>
        <w:tabs>
          <w:tab w:val="num" w:pos="5760"/>
        </w:tabs>
        <w:ind w:left="5760" w:hanging="360"/>
      </w:pPr>
      <w:rPr>
        <w:rFonts w:ascii="Wingdings" w:hAnsi="Wingdings" w:hint="default"/>
        <w:sz w:val="20"/>
      </w:rPr>
    </w:lvl>
    <w:lvl w:ilvl="8" w:tplc="6BE48858">
      <w:start w:val="1"/>
      <w:numFmt w:val="bullet"/>
      <w:lvlText w:val=""/>
      <w:lvlJc w:val="left"/>
      <w:pPr>
        <w:tabs>
          <w:tab w:val="num" w:pos="6480"/>
        </w:tabs>
        <w:ind w:left="6480" w:hanging="360"/>
      </w:pPr>
      <w:rPr>
        <w:rFonts w:ascii="Wingdings" w:hAnsi="Wingdings" w:hint="default"/>
        <w:sz w:val="20"/>
      </w:rPr>
    </w:lvl>
  </w:abstractNum>
  <w:abstractNum w:abstractNumId="17">
    <w:nsid w:val="6D13408F"/>
    <w:multiLevelType w:val="hybridMultilevel"/>
    <w:tmpl w:val="E8303012"/>
    <w:lvl w:ilvl="0" w:tplc="8226803E">
      <w:start w:val="1"/>
      <w:numFmt w:val="bullet"/>
      <w:lvlText w:val=""/>
      <w:lvlJc w:val="left"/>
      <w:pPr>
        <w:tabs>
          <w:tab w:val="num" w:pos="720"/>
        </w:tabs>
        <w:ind w:left="720" w:hanging="360"/>
      </w:pPr>
      <w:rPr>
        <w:rFonts w:ascii="Symbol" w:hAnsi="Symbol" w:hint="default"/>
        <w:sz w:val="20"/>
      </w:rPr>
    </w:lvl>
    <w:lvl w:ilvl="1" w:tplc="3C46CC70">
      <w:start w:val="1"/>
      <w:numFmt w:val="bullet"/>
      <w:lvlText w:val="o"/>
      <w:lvlJc w:val="left"/>
      <w:pPr>
        <w:tabs>
          <w:tab w:val="num" w:pos="1440"/>
        </w:tabs>
        <w:ind w:left="1440" w:hanging="360"/>
      </w:pPr>
      <w:rPr>
        <w:rFonts w:ascii="Courier New" w:hAnsi="Courier New" w:hint="default"/>
        <w:sz w:val="20"/>
      </w:rPr>
    </w:lvl>
    <w:lvl w:ilvl="2" w:tplc="73AAB382">
      <w:start w:val="1"/>
      <w:numFmt w:val="bullet"/>
      <w:lvlText w:val=""/>
      <w:lvlJc w:val="left"/>
      <w:pPr>
        <w:tabs>
          <w:tab w:val="num" w:pos="2160"/>
        </w:tabs>
        <w:ind w:left="2160" w:hanging="360"/>
      </w:pPr>
      <w:rPr>
        <w:rFonts w:ascii="Wingdings" w:hAnsi="Wingdings" w:hint="default"/>
        <w:sz w:val="20"/>
      </w:rPr>
    </w:lvl>
    <w:lvl w:ilvl="3" w:tplc="1E089F6C">
      <w:start w:val="1"/>
      <w:numFmt w:val="bullet"/>
      <w:lvlText w:val=""/>
      <w:lvlJc w:val="left"/>
      <w:pPr>
        <w:tabs>
          <w:tab w:val="num" w:pos="2880"/>
        </w:tabs>
        <w:ind w:left="2880" w:hanging="360"/>
      </w:pPr>
      <w:rPr>
        <w:rFonts w:ascii="Wingdings" w:hAnsi="Wingdings" w:hint="default"/>
        <w:sz w:val="20"/>
      </w:rPr>
    </w:lvl>
    <w:lvl w:ilvl="4" w:tplc="9F002ADC">
      <w:start w:val="1"/>
      <w:numFmt w:val="bullet"/>
      <w:lvlText w:val=""/>
      <w:lvlJc w:val="left"/>
      <w:pPr>
        <w:tabs>
          <w:tab w:val="num" w:pos="3600"/>
        </w:tabs>
        <w:ind w:left="3600" w:hanging="360"/>
      </w:pPr>
      <w:rPr>
        <w:rFonts w:ascii="Wingdings" w:hAnsi="Wingdings" w:hint="default"/>
        <w:sz w:val="20"/>
      </w:rPr>
    </w:lvl>
    <w:lvl w:ilvl="5" w:tplc="B1466C60">
      <w:start w:val="1"/>
      <w:numFmt w:val="bullet"/>
      <w:lvlText w:val=""/>
      <w:lvlJc w:val="left"/>
      <w:pPr>
        <w:tabs>
          <w:tab w:val="num" w:pos="4320"/>
        </w:tabs>
        <w:ind w:left="4320" w:hanging="360"/>
      </w:pPr>
      <w:rPr>
        <w:rFonts w:ascii="Wingdings" w:hAnsi="Wingdings" w:hint="default"/>
        <w:sz w:val="20"/>
      </w:rPr>
    </w:lvl>
    <w:lvl w:ilvl="6" w:tplc="1BDC1082">
      <w:start w:val="1"/>
      <w:numFmt w:val="bullet"/>
      <w:lvlText w:val=""/>
      <w:lvlJc w:val="left"/>
      <w:pPr>
        <w:tabs>
          <w:tab w:val="num" w:pos="5040"/>
        </w:tabs>
        <w:ind w:left="5040" w:hanging="360"/>
      </w:pPr>
      <w:rPr>
        <w:rFonts w:ascii="Wingdings" w:hAnsi="Wingdings" w:hint="default"/>
        <w:sz w:val="20"/>
      </w:rPr>
    </w:lvl>
    <w:lvl w:ilvl="7" w:tplc="922069E6">
      <w:start w:val="1"/>
      <w:numFmt w:val="bullet"/>
      <w:lvlText w:val=""/>
      <w:lvlJc w:val="left"/>
      <w:pPr>
        <w:tabs>
          <w:tab w:val="num" w:pos="5760"/>
        </w:tabs>
        <w:ind w:left="5760" w:hanging="360"/>
      </w:pPr>
      <w:rPr>
        <w:rFonts w:ascii="Wingdings" w:hAnsi="Wingdings" w:hint="default"/>
        <w:sz w:val="20"/>
      </w:rPr>
    </w:lvl>
    <w:lvl w:ilvl="8" w:tplc="3A9002FE">
      <w:start w:val="1"/>
      <w:numFmt w:val="bullet"/>
      <w:lvlText w:val=""/>
      <w:lvlJc w:val="left"/>
      <w:pPr>
        <w:tabs>
          <w:tab w:val="num" w:pos="6480"/>
        </w:tabs>
        <w:ind w:left="6480" w:hanging="360"/>
      </w:pPr>
      <w:rPr>
        <w:rFonts w:ascii="Wingdings" w:hAnsi="Wingdings" w:hint="default"/>
        <w:sz w:val="20"/>
      </w:rPr>
    </w:lvl>
  </w:abstractNum>
  <w:abstractNum w:abstractNumId="18">
    <w:nsid w:val="7B5D7A80"/>
    <w:multiLevelType w:val="hybridMultilevel"/>
    <w:tmpl w:val="B55628B8"/>
    <w:lvl w:ilvl="0" w:tplc="8800F956">
      <w:start w:val="1"/>
      <w:numFmt w:val="bullet"/>
      <w:lvlText w:val=""/>
      <w:lvlJc w:val="left"/>
      <w:pPr>
        <w:tabs>
          <w:tab w:val="num" w:pos="720"/>
        </w:tabs>
        <w:ind w:left="720" w:hanging="360"/>
      </w:pPr>
      <w:rPr>
        <w:rFonts w:ascii="Symbol" w:hAnsi="Symbol" w:hint="default"/>
        <w:sz w:val="20"/>
      </w:rPr>
    </w:lvl>
    <w:lvl w:ilvl="1" w:tplc="E27415C6">
      <w:start w:val="1"/>
      <w:numFmt w:val="bullet"/>
      <w:lvlText w:val="o"/>
      <w:lvlJc w:val="left"/>
      <w:pPr>
        <w:tabs>
          <w:tab w:val="num" w:pos="1440"/>
        </w:tabs>
        <w:ind w:left="1440" w:hanging="360"/>
      </w:pPr>
      <w:rPr>
        <w:rFonts w:ascii="Courier New" w:hAnsi="Courier New" w:hint="default"/>
        <w:sz w:val="20"/>
      </w:rPr>
    </w:lvl>
    <w:lvl w:ilvl="2" w:tplc="B7720056">
      <w:start w:val="1"/>
      <w:numFmt w:val="bullet"/>
      <w:lvlText w:val=""/>
      <w:lvlJc w:val="left"/>
      <w:pPr>
        <w:tabs>
          <w:tab w:val="num" w:pos="2160"/>
        </w:tabs>
        <w:ind w:left="2160" w:hanging="360"/>
      </w:pPr>
      <w:rPr>
        <w:rFonts w:ascii="Wingdings" w:hAnsi="Wingdings" w:hint="default"/>
        <w:sz w:val="20"/>
      </w:rPr>
    </w:lvl>
    <w:lvl w:ilvl="3" w:tplc="481A9784">
      <w:start w:val="1"/>
      <w:numFmt w:val="bullet"/>
      <w:lvlText w:val=""/>
      <w:lvlJc w:val="left"/>
      <w:pPr>
        <w:tabs>
          <w:tab w:val="num" w:pos="2880"/>
        </w:tabs>
        <w:ind w:left="2880" w:hanging="360"/>
      </w:pPr>
      <w:rPr>
        <w:rFonts w:ascii="Wingdings" w:hAnsi="Wingdings" w:hint="default"/>
        <w:sz w:val="20"/>
      </w:rPr>
    </w:lvl>
    <w:lvl w:ilvl="4" w:tplc="43D6D044">
      <w:start w:val="1"/>
      <w:numFmt w:val="bullet"/>
      <w:lvlText w:val=""/>
      <w:lvlJc w:val="left"/>
      <w:pPr>
        <w:tabs>
          <w:tab w:val="num" w:pos="3600"/>
        </w:tabs>
        <w:ind w:left="3600" w:hanging="360"/>
      </w:pPr>
      <w:rPr>
        <w:rFonts w:ascii="Wingdings" w:hAnsi="Wingdings" w:hint="default"/>
        <w:sz w:val="20"/>
      </w:rPr>
    </w:lvl>
    <w:lvl w:ilvl="5" w:tplc="4AF65166">
      <w:start w:val="1"/>
      <w:numFmt w:val="bullet"/>
      <w:lvlText w:val=""/>
      <w:lvlJc w:val="left"/>
      <w:pPr>
        <w:tabs>
          <w:tab w:val="num" w:pos="4320"/>
        </w:tabs>
        <w:ind w:left="4320" w:hanging="360"/>
      </w:pPr>
      <w:rPr>
        <w:rFonts w:ascii="Wingdings" w:hAnsi="Wingdings" w:hint="default"/>
        <w:sz w:val="20"/>
      </w:rPr>
    </w:lvl>
    <w:lvl w:ilvl="6" w:tplc="08CCB48E">
      <w:start w:val="1"/>
      <w:numFmt w:val="bullet"/>
      <w:lvlText w:val=""/>
      <w:lvlJc w:val="left"/>
      <w:pPr>
        <w:tabs>
          <w:tab w:val="num" w:pos="5040"/>
        </w:tabs>
        <w:ind w:left="5040" w:hanging="360"/>
      </w:pPr>
      <w:rPr>
        <w:rFonts w:ascii="Wingdings" w:hAnsi="Wingdings" w:hint="default"/>
        <w:sz w:val="20"/>
      </w:rPr>
    </w:lvl>
    <w:lvl w:ilvl="7" w:tplc="2FA66920">
      <w:start w:val="1"/>
      <w:numFmt w:val="bullet"/>
      <w:lvlText w:val=""/>
      <w:lvlJc w:val="left"/>
      <w:pPr>
        <w:tabs>
          <w:tab w:val="num" w:pos="5760"/>
        </w:tabs>
        <w:ind w:left="5760" w:hanging="360"/>
      </w:pPr>
      <w:rPr>
        <w:rFonts w:ascii="Wingdings" w:hAnsi="Wingdings" w:hint="default"/>
        <w:sz w:val="20"/>
      </w:rPr>
    </w:lvl>
    <w:lvl w:ilvl="8" w:tplc="847CF1D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2"/>
  </w:num>
  <w:num w:numId="4">
    <w:abstractNumId w:val="13"/>
  </w:num>
  <w:num w:numId="5">
    <w:abstractNumId w:val="3"/>
  </w:num>
  <w:num w:numId="6">
    <w:abstractNumId w:val="9"/>
  </w:num>
  <w:num w:numId="7">
    <w:abstractNumId w:val="4"/>
  </w:num>
  <w:num w:numId="8">
    <w:abstractNumId w:val="16"/>
  </w:num>
  <w:num w:numId="9">
    <w:abstractNumId w:val="8"/>
  </w:num>
  <w:num w:numId="10">
    <w:abstractNumId w:val="11"/>
  </w:num>
  <w:num w:numId="11">
    <w:abstractNumId w:val="5"/>
  </w:num>
  <w:num w:numId="12">
    <w:abstractNumId w:val="17"/>
  </w:num>
  <w:num w:numId="13">
    <w:abstractNumId w:val="7"/>
  </w:num>
  <w:num w:numId="14">
    <w:abstractNumId w:val="12"/>
  </w:num>
  <w:num w:numId="15">
    <w:abstractNumId w:val="18"/>
  </w:num>
  <w:num w:numId="16">
    <w:abstractNumId w:val="1"/>
  </w:num>
  <w:num w:numId="17">
    <w:abstractNumId w:val="10"/>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0DB"/>
    <w:rsid w:val="000119EF"/>
    <w:rsid w:val="0002660B"/>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1B4A"/>
    <w:rsid w:val="000B5FFB"/>
    <w:rsid w:val="000B7C60"/>
    <w:rsid w:val="000C2C65"/>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609"/>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2D51"/>
    <w:rsid w:val="001F559C"/>
    <w:rsid w:val="00201057"/>
    <w:rsid w:val="00206DB6"/>
    <w:rsid w:val="00217C95"/>
    <w:rsid w:val="0022575C"/>
    <w:rsid w:val="00225FD7"/>
    <w:rsid w:val="00227B7B"/>
    <w:rsid w:val="0025389E"/>
    <w:rsid w:val="0026174D"/>
    <w:rsid w:val="00263F85"/>
    <w:rsid w:val="0026552C"/>
    <w:rsid w:val="002656CB"/>
    <w:rsid w:val="00271C10"/>
    <w:rsid w:val="00272139"/>
    <w:rsid w:val="00281965"/>
    <w:rsid w:val="00281FB3"/>
    <w:rsid w:val="002964F0"/>
    <w:rsid w:val="002B3E0C"/>
    <w:rsid w:val="002B41E5"/>
    <w:rsid w:val="002C5D75"/>
    <w:rsid w:val="002C5DD3"/>
    <w:rsid w:val="002C7E4E"/>
    <w:rsid w:val="002C7FD0"/>
    <w:rsid w:val="002D068C"/>
    <w:rsid w:val="002E5391"/>
    <w:rsid w:val="002F2248"/>
    <w:rsid w:val="002F42C5"/>
    <w:rsid w:val="002F7B67"/>
    <w:rsid w:val="00301623"/>
    <w:rsid w:val="003077D6"/>
    <w:rsid w:val="00312F0C"/>
    <w:rsid w:val="003131C2"/>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3BE1"/>
    <w:rsid w:val="003F570D"/>
    <w:rsid w:val="00411FA2"/>
    <w:rsid w:val="0042067A"/>
    <w:rsid w:val="00427429"/>
    <w:rsid w:val="00431A3F"/>
    <w:rsid w:val="004321D0"/>
    <w:rsid w:val="0043786F"/>
    <w:rsid w:val="0044512C"/>
    <w:rsid w:val="0044717D"/>
    <w:rsid w:val="0045464C"/>
    <w:rsid w:val="00457731"/>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3CA5"/>
    <w:rsid w:val="00535A83"/>
    <w:rsid w:val="005422F9"/>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0372"/>
    <w:rsid w:val="00624A53"/>
    <w:rsid w:val="0062539E"/>
    <w:rsid w:val="00630516"/>
    <w:rsid w:val="006328B6"/>
    <w:rsid w:val="006360BD"/>
    <w:rsid w:val="00642227"/>
    <w:rsid w:val="0064599E"/>
    <w:rsid w:val="00647D90"/>
    <w:rsid w:val="0065008C"/>
    <w:rsid w:val="006518D9"/>
    <w:rsid w:val="00651BD8"/>
    <w:rsid w:val="0065498E"/>
    <w:rsid w:val="00655DBA"/>
    <w:rsid w:val="00670849"/>
    <w:rsid w:val="006840C7"/>
    <w:rsid w:val="0068634A"/>
    <w:rsid w:val="006870C6"/>
    <w:rsid w:val="006928E8"/>
    <w:rsid w:val="006979A4"/>
    <w:rsid w:val="006A00FF"/>
    <w:rsid w:val="006A0141"/>
    <w:rsid w:val="006A5B49"/>
    <w:rsid w:val="006B7FE2"/>
    <w:rsid w:val="006C40C5"/>
    <w:rsid w:val="006C7C03"/>
    <w:rsid w:val="006E4CB7"/>
    <w:rsid w:val="006F54AF"/>
    <w:rsid w:val="0070383A"/>
    <w:rsid w:val="00703E21"/>
    <w:rsid w:val="0070522A"/>
    <w:rsid w:val="007071CE"/>
    <w:rsid w:val="00707B13"/>
    <w:rsid w:val="00707B42"/>
    <w:rsid w:val="00721E93"/>
    <w:rsid w:val="00724DAD"/>
    <w:rsid w:val="007322FF"/>
    <w:rsid w:val="00735561"/>
    <w:rsid w:val="0073710A"/>
    <w:rsid w:val="00737E55"/>
    <w:rsid w:val="00743DD6"/>
    <w:rsid w:val="00744DCD"/>
    <w:rsid w:val="00744DDD"/>
    <w:rsid w:val="00753A5D"/>
    <w:rsid w:val="0075599C"/>
    <w:rsid w:val="00762052"/>
    <w:rsid w:val="00764C83"/>
    <w:rsid w:val="00765FD7"/>
    <w:rsid w:val="00772BB8"/>
    <w:rsid w:val="0077542C"/>
    <w:rsid w:val="00785C02"/>
    <w:rsid w:val="00787D72"/>
    <w:rsid w:val="0079110F"/>
    <w:rsid w:val="00791730"/>
    <w:rsid w:val="007A0323"/>
    <w:rsid w:val="007A3D3C"/>
    <w:rsid w:val="007A40CC"/>
    <w:rsid w:val="007A666C"/>
    <w:rsid w:val="007B1CDE"/>
    <w:rsid w:val="007B4672"/>
    <w:rsid w:val="007B5A81"/>
    <w:rsid w:val="007B5E8F"/>
    <w:rsid w:val="007C7869"/>
    <w:rsid w:val="007D0A94"/>
    <w:rsid w:val="007D438B"/>
    <w:rsid w:val="007E6CE3"/>
    <w:rsid w:val="007F2F87"/>
    <w:rsid w:val="007F3B4D"/>
    <w:rsid w:val="007F69A7"/>
    <w:rsid w:val="00801490"/>
    <w:rsid w:val="008049E0"/>
    <w:rsid w:val="008052D6"/>
    <w:rsid w:val="008106D2"/>
    <w:rsid w:val="00811B68"/>
    <w:rsid w:val="00812495"/>
    <w:rsid w:val="00817817"/>
    <w:rsid w:val="008220CF"/>
    <w:rsid w:val="00824CAB"/>
    <w:rsid w:val="0083457E"/>
    <w:rsid w:val="0084308C"/>
    <w:rsid w:val="00845583"/>
    <w:rsid w:val="00845BD2"/>
    <w:rsid w:val="00847EDC"/>
    <w:rsid w:val="008528A4"/>
    <w:rsid w:val="00853961"/>
    <w:rsid w:val="0085418B"/>
    <w:rsid w:val="008546AD"/>
    <w:rsid w:val="0085700D"/>
    <w:rsid w:val="0086000C"/>
    <w:rsid w:val="00860616"/>
    <w:rsid w:val="00861E25"/>
    <w:rsid w:val="00867752"/>
    <w:rsid w:val="00873C80"/>
    <w:rsid w:val="0087412E"/>
    <w:rsid w:val="008852B8"/>
    <w:rsid w:val="00890B82"/>
    <w:rsid w:val="00890D9B"/>
    <w:rsid w:val="00891923"/>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1022"/>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56EB4"/>
    <w:rsid w:val="00960401"/>
    <w:rsid w:val="00963824"/>
    <w:rsid w:val="00966981"/>
    <w:rsid w:val="00971C4F"/>
    <w:rsid w:val="009767B7"/>
    <w:rsid w:val="00981320"/>
    <w:rsid w:val="0098395B"/>
    <w:rsid w:val="00986DAC"/>
    <w:rsid w:val="00991309"/>
    <w:rsid w:val="00993BAD"/>
    <w:rsid w:val="00997C8D"/>
    <w:rsid w:val="009A159B"/>
    <w:rsid w:val="009A49D1"/>
    <w:rsid w:val="009A50F1"/>
    <w:rsid w:val="009C00F0"/>
    <w:rsid w:val="009C49A5"/>
    <w:rsid w:val="009D62FC"/>
    <w:rsid w:val="009F1CEF"/>
    <w:rsid w:val="00A047BC"/>
    <w:rsid w:val="00A0526A"/>
    <w:rsid w:val="00A06177"/>
    <w:rsid w:val="00A072E3"/>
    <w:rsid w:val="00A10301"/>
    <w:rsid w:val="00A15666"/>
    <w:rsid w:val="00A160D8"/>
    <w:rsid w:val="00A21438"/>
    <w:rsid w:val="00A23313"/>
    <w:rsid w:val="00A23FEA"/>
    <w:rsid w:val="00A32600"/>
    <w:rsid w:val="00A366EF"/>
    <w:rsid w:val="00A43FE4"/>
    <w:rsid w:val="00A47DB7"/>
    <w:rsid w:val="00A503E3"/>
    <w:rsid w:val="00A55927"/>
    <w:rsid w:val="00A559FC"/>
    <w:rsid w:val="00A65AAC"/>
    <w:rsid w:val="00A66EDA"/>
    <w:rsid w:val="00A71795"/>
    <w:rsid w:val="00A74D4A"/>
    <w:rsid w:val="00A75828"/>
    <w:rsid w:val="00A76980"/>
    <w:rsid w:val="00A82C65"/>
    <w:rsid w:val="00A82EFC"/>
    <w:rsid w:val="00AA445D"/>
    <w:rsid w:val="00AA794F"/>
    <w:rsid w:val="00AB4266"/>
    <w:rsid w:val="00AB74E0"/>
    <w:rsid w:val="00AB7F1C"/>
    <w:rsid w:val="00AC0581"/>
    <w:rsid w:val="00AC2433"/>
    <w:rsid w:val="00AC430E"/>
    <w:rsid w:val="00AC7B6C"/>
    <w:rsid w:val="00AD06E9"/>
    <w:rsid w:val="00AD31F9"/>
    <w:rsid w:val="00AD766E"/>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32BC"/>
    <w:rsid w:val="00B84934"/>
    <w:rsid w:val="00B878E9"/>
    <w:rsid w:val="00BA45FC"/>
    <w:rsid w:val="00BA63F4"/>
    <w:rsid w:val="00BB100A"/>
    <w:rsid w:val="00BB5966"/>
    <w:rsid w:val="00BC2094"/>
    <w:rsid w:val="00BC3749"/>
    <w:rsid w:val="00BD265A"/>
    <w:rsid w:val="00BD3F60"/>
    <w:rsid w:val="00BD4A28"/>
    <w:rsid w:val="00BE33BB"/>
    <w:rsid w:val="00BF15F2"/>
    <w:rsid w:val="00BF51B2"/>
    <w:rsid w:val="00C12E55"/>
    <w:rsid w:val="00C140DF"/>
    <w:rsid w:val="00C30D4F"/>
    <w:rsid w:val="00C3688D"/>
    <w:rsid w:val="00C40543"/>
    <w:rsid w:val="00C41C33"/>
    <w:rsid w:val="00C437F8"/>
    <w:rsid w:val="00C51871"/>
    <w:rsid w:val="00C54BED"/>
    <w:rsid w:val="00C621FC"/>
    <w:rsid w:val="00C62B12"/>
    <w:rsid w:val="00C8055E"/>
    <w:rsid w:val="00C80F13"/>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CF782B"/>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3721"/>
    <w:rsid w:val="00D74737"/>
    <w:rsid w:val="00D74936"/>
    <w:rsid w:val="00D81747"/>
    <w:rsid w:val="00D902B6"/>
    <w:rsid w:val="00D91FE3"/>
    <w:rsid w:val="00D9296F"/>
    <w:rsid w:val="00D92D13"/>
    <w:rsid w:val="00D94177"/>
    <w:rsid w:val="00D96ABB"/>
    <w:rsid w:val="00DA06F3"/>
    <w:rsid w:val="00DA0F18"/>
    <w:rsid w:val="00DA14E9"/>
    <w:rsid w:val="00DA2E17"/>
    <w:rsid w:val="00DA615D"/>
    <w:rsid w:val="00DB492F"/>
    <w:rsid w:val="00DC1D54"/>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37D4C"/>
    <w:rsid w:val="00E46E7F"/>
    <w:rsid w:val="00E55367"/>
    <w:rsid w:val="00E558C2"/>
    <w:rsid w:val="00E56285"/>
    <w:rsid w:val="00E56F84"/>
    <w:rsid w:val="00E6378E"/>
    <w:rsid w:val="00E65D88"/>
    <w:rsid w:val="00E71858"/>
    <w:rsid w:val="00E73849"/>
    <w:rsid w:val="00EA410D"/>
    <w:rsid w:val="00EB07F6"/>
    <w:rsid w:val="00EC137C"/>
    <w:rsid w:val="00ED2EEB"/>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08D0"/>
    <w:rsid w:val="00F47E89"/>
    <w:rsid w:val="00F50B9C"/>
    <w:rsid w:val="00F56BB9"/>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ubricator-listtitle-text">
    <w:name w:val="b-rubricator-list__title-text"/>
    <w:basedOn w:val="a0"/>
    <w:rsid w:val="00BC20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ubricator-listtitle-text">
    <w:name w:val="b-rubricator-list__title-text"/>
    <w:basedOn w:val="a0"/>
    <w:rsid w:val="00BC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541354446">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sfinansy.ru/" TargetMode="External"/><Relationship Id="rId18" Type="http://schemas.openxmlformats.org/officeDocument/2006/relationships/hyperlink" Target="https://gosfinansy.ru/" TargetMode="External"/><Relationship Id="rId26" Type="http://schemas.openxmlformats.org/officeDocument/2006/relationships/hyperlink" Target="https://gosfinansy.ru/" TargetMode="External"/><Relationship Id="rId39" Type="http://schemas.openxmlformats.org/officeDocument/2006/relationships/hyperlink" Target="https://gosfinansy.ru/" TargetMode="External"/><Relationship Id="rId21" Type="http://schemas.openxmlformats.org/officeDocument/2006/relationships/hyperlink" Target="https://gosfinansy.ru/" TargetMode="External"/><Relationship Id="rId34" Type="http://schemas.openxmlformats.org/officeDocument/2006/relationships/hyperlink" Target="https://gosfinansy.ru/" TargetMode="External"/><Relationship Id="rId42" Type="http://schemas.openxmlformats.org/officeDocument/2006/relationships/hyperlink" Target="https://gosfinansy.ru/" TargetMode="External"/><Relationship Id="rId47" Type="http://schemas.openxmlformats.org/officeDocument/2006/relationships/hyperlink" Target="https://gosfinansy.ru/" TargetMode="External"/><Relationship Id="rId50" Type="http://schemas.openxmlformats.org/officeDocument/2006/relationships/hyperlink" Target="https://gosfinansy.ru/" TargetMode="External"/><Relationship Id="rId55" Type="http://schemas.openxmlformats.org/officeDocument/2006/relationships/hyperlink" Target="https://gosfinansy.ru/" TargetMode="External"/><Relationship Id="rId63" Type="http://schemas.openxmlformats.org/officeDocument/2006/relationships/hyperlink" Target="https://gosfinansy.ru/" TargetMode="External"/><Relationship Id="rId68" Type="http://schemas.openxmlformats.org/officeDocument/2006/relationships/hyperlink" Target="https://gosfinansy.ru/" TargetMode="External"/><Relationship Id="rId7" Type="http://schemas.openxmlformats.org/officeDocument/2006/relationships/footnotes" Target="footnotes.xml"/><Relationship Id="rId71" Type="http://schemas.openxmlformats.org/officeDocument/2006/relationships/hyperlink" Target="https://gosfinansy.ru/" TargetMode="External"/><Relationship Id="rId2" Type="http://schemas.openxmlformats.org/officeDocument/2006/relationships/numbering" Target="numbering.xml"/><Relationship Id="rId16" Type="http://schemas.openxmlformats.org/officeDocument/2006/relationships/hyperlink" Target="https://gosfinansy.ru/" TargetMode="External"/><Relationship Id="rId29" Type="http://schemas.openxmlformats.org/officeDocument/2006/relationships/hyperlink" Target="https://gosfinansy.ru/" TargetMode="External"/><Relationship Id="rId11" Type="http://schemas.openxmlformats.org/officeDocument/2006/relationships/hyperlink" Target="consultantplus://offline/ref=D24FEE69E1B7CD8A16BB8E7671CAA689283A9F94587855EC14DDB06FAEC3FCB85E295C0AE157E7F7VF75G" TargetMode="External"/><Relationship Id="rId24" Type="http://schemas.openxmlformats.org/officeDocument/2006/relationships/hyperlink" Target="https://gosfinansy.ru/" TargetMode="External"/><Relationship Id="rId32" Type="http://schemas.openxmlformats.org/officeDocument/2006/relationships/hyperlink" Target="https://gosfinansy.ru/" TargetMode="External"/><Relationship Id="rId37" Type="http://schemas.openxmlformats.org/officeDocument/2006/relationships/hyperlink" Target="https://gosfinansy.ru/" TargetMode="External"/><Relationship Id="rId40" Type="http://schemas.openxmlformats.org/officeDocument/2006/relationships/hyperlink" Target="https://gosfinansy.ru/" TargetMode="External"/><Relationship Id="rId45" Type="http://schemas.openxmlformats.org/officeDocument/2006/relationships/hyperlink" Target="https://gosfinansy.ru/" TargetMode="External"/><Relationship Id="rId53" Type="http://schemas.openxmlformats.org/officeDocument/2006/relationships/hyperlink" Target="https://gosfinansy.ru/" TargetMode="External"/><Relationship Id="rId58" Type="http://schemas.openxmlformats.org/officeDocument/2006/relationships/hyperlink" Target="https://gosfinansy.ru/" TargetMode="External"/><Relationship Id="rId66" Type="http://schemas.openxmlformats.org/officeDocument/2006/relationships/hyperlink" Target="https://gosfinansy.ru/"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gosfinansy.ru/" TargetMode="External"/><Relationship Id="rId23" Type="http://schemas.openxmlformats.org/officeDocument/2006/relationships/hyperlink" Target="https://gosfinansy.ru/" TargetMode="External"/><Relationship Id="rId28" Type="http://schemas.openxmlformats.org/officeDocument/2006/relationships/hyperlink" Target="https://gosfinansy.ru/" TargetMode="External"/><Relationship Id="rId36" Type="http://schemas.openxmlformats.org/officeDocument/2006/relationships/hyperlink" Target="https://gosfinansy.ru/" TargetMode="External"/><Relationship Id="rId49" Type="http://schemas.openxmlformats.org/officeDocument/2006/relationships/hyperlink" Target="https://gosfinansy.ru/" TargetMode="External"/><Relationship Id="rId57" Type="http://schemas.openxmlformats.org/officeDocument/2006/relationships/hyperlink" Target="https://gosfinansy.ru/" TargetMode="External"/><Relationship Id="rId61" Type="http://schemas.openxmlformats.org/officeDocument/2006/relationships/hyperlink" Target="https://gosfinansy.ru/" TargetMode="External"/><Relationship Id="rId10" Type="http://schemas.openxmlformats.org/officeDocument/2006/relationships/hyperlink" Target="consultantplus://offline/ref=D24FEE69E1B7CD8A16BB8E7671CAA689283A9F94587855EC14DDB06FAEVC73G" TargetMode="External"/><Relationship Id="rId19" Type="http://schemas.openxmlformats.org/officeDocument/2006/relationships/hyperlink" Target="https://gosfinansy.ru/" TargetMode="External"/><Relationship Id="rId31" Type="http://schemas.openxmlformats.org/officeDocument/2006/relationships/hyperlink" Target="https://gosfinansy.ru/" TargetMode="External"/><Relationship Id="rId44" Type="http://schemas.openxmlformats.org/officeDocument/2006/relationships/hyperlink" Target="https://gosfinansy.ru/" TargetMode="External"/><Relationship Id="rId52" Type="http://schemas.openxmlformats.org/officeDocument/2006/relationships/hyperlink" Target="https://gosfinansy.ru/" TargetMode="External"/><Relationship Id="rId60" Type="http://schemas.openxmlformats.org/officeDocument/2006/relationships/hyperlink" Target="https://gosfinansy.ru/" TargetMode="External"/><Relationship Id="rId65" Type="http://schemas.openxmlformats.org/officeDocument/2006/relationships/hyperlink" Target="https://gosfinansy.ru/"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hyperlink" Target="https://gosfinansy.ru/" TargetMode="External"/><Relationship Id="rId22" Type="http://schemas.openxmlformats.org/officeDocument/2006/relationships/hyperlink" Target="https://gosfinansy.ru/" TargetMode="External"/><Relationship Id="rId27" Type="http://schemas.openxmlformats.org/officeDocument/2006/relationships/hyperlink" Target="https://gosfinansy.ru/" TargetMode="External"/><Relationship Id="rId30" Type="http://schemas.openxmlformats.org/officeDocument/2006/relationships/hyperlink" Target="https://gosfinansy.ru/" TargetMode="External"/><Relationship Id="rId35" Type="http://schemas.openxmlformats.org/officeDocument/2006/relationships/hyperlink" Target="https://gosfinansy.ru/" TargetMode="External"/><Relationship Id="rId43" Type="http://schemas.openxmlformats.org/officeDocument/2006/relationships/hyperlink" Target="https://gosfinansy.ru/" TargetMode="External"/><Relationship Id="rId48" Type="http://schemas.openxmlformats.org/officeDocument/2006/relationships/hyperlink" Target="https://gosfinansy.ru/" TargetMode="External"/><Relationship Id="rId56" Type="http://schemas.openxmlformats.org/officeDocument/2006/relationships/hyperlink" Target="https://gosfinansy.ru/" TargetMode="External"/><Relationship Id="rId64" Type="http://schemas.openxmlformats.org/officeDocument/2006/relationships/hyperlink" Target="https://gosfinansy.ru/" TargetMode="External"/><Relationship Id="rId69" Type="http://schemas.openxmlformats.org/officeDocument/2006/relationships/hyperlink" Target="https://gosfinansy.ru/" TargetMode="External"/><Relationship Id="rId8" Type="http://schemas.openxmlformats.org/officeDocument/2006/relationships/endnotes" Target="endnotes.xml"/><Relationship Id="rId51" Type="http://schemas.openxmlformats.org/officeDocument/2006/relationships/hyperlink" Target="https://gosfinansy.ru/"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adm@ygorsk.ru" TargetMode="External"/><Relationship Id="rId17" Type="http://schemas.openxmlformats.org/officeDocument/2006/relationships/hyperlink" Target="https://gosfinansy.ru/" TargetMode="External"/><Relationship Id="rId25" Type="http://schemas.openxmlformats.org/officeDocument/2006/relationships/hyperlink" Target="https://gosfinansy.ru/" TargetMode="External"/><Relationship Id="rId33" Type="http://schemas.openxmlformats.org/officeDocument/2006/relationships/hyperlink" Target="https://gosfinansy.ru/" TargetMode="External"/><Relationship Id="rId38" Type="http://schemas.openxmlformats.org/officeDocument/2006/relationships/hyperlink" Target="https://gosfinansy.ru/" TargetMode="External"/><Relationship Id="rId46" Type="http://schemas.openxmlformats.org/officeDocument/2006/relationships/hyperlink" Target="https://gosfinansy.ru/" TargetMode="External"/><Relationship Id="rId59" Type="http://schemas.openxmlformats.org/officeDocument/2006/relationships/hyperlink" Target="https://gosfinansy.ru/" TargetMode="External"/><Relationship Id="rId67" Type="http://schemas.openxmlformats.org/officeDocument/2006/relationships/hyperlink" Target="https://gosfinansy.ru/" TargetMode="External"/><Relationship Id="rId20" Type="http://schemas.openxmlformats.org/officeDocument/2006/relationships/hyperlink" Target="https://gosfinansy.ru/" TargetMode="External"/><Relationship Id="rId41" Type="http://schemas.openxmlformats.org/officeDocument/2006/relationships/hyperlink" Target="https://gosfinansy.ru/" TargetMode="External"/><Relationship Id="rId54" Type="http://schemas.openxmlformats.org/officeDocument/2006/relationships/hyperlink" Target="https://gosfinansy.ru/" TargetMode="External"/><Relationship Id="rId62" Type="http://schemas.openxmlformats.org/officeDocument/2006/relationships/hyperlink" Target="https://gosfinansy.ru/" TargetMode="External"/><Relationship Id="rId70" Type="http://schemas.openxmlformats.org/officeDocument/2006/relationships/hyperlink" Target="https://gosfinansy.r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557CE-4E02-4032-BE12-0EBC5C90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22</Pages>
  <Words>10383</Words>
  <Characters>59188</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18</cp:revision>
  <cp:lastPrinted>2024-11-02T09:20:00Z</cp:lastPrinted>
  <dcterms:created xsi:type="dcterms:W3CDTF">2024-07-29T10:53:00Z</dcterms:created>
  <dcterms:modified xsi:type="dcterms:W3CDTF">2024-11-02T09:24:00Z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